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29621">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1A2A744F">
      <w:pPr>
        <w:tabs>
          <w:tab w:val="left" w:pos="315"/>
          <w:tab w:val="left" w:pos="8820"/>
        </w:tabs>
        <w:spacing w:line="500" w:lineRule="exact"/>
        <w:ind w:right="267" w:rightChars="127"/>
        <w:jc w:val="center"/>
        <w:rPr>
          <w:rFonts w:ascii="仿宋_GB2312" w:eastAsia="仿宋_GB2312"/>
          <w:b/>
          <w:bCs/>
          <w:sz w:val="48"/>
        </w:rPr>
      </w:pPr>
    </w:p>
    <w:p w14:paraId="22F7C251">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2589E4B2">
      <w:pPr>
        <w:tabs>
          <w:tab w:val="left" w:pos="315"/>
          <w:tab w:val="left" w:pos="8820"/>
        </w:tabs>
        <w:spacing w:line="500" w:lineRule="exact"/>
        <w:ind w:right="267" w:rightChars="127"/>
        <w:jc w:val="center"/>
        <w:rPr>
          <w:rFonts w:ascii="仿宋_GB2312" w:eastAsia="仿宋_GB2312"/>
          <w:sz w:val="44"/>
        </w:rPr>
      </w:pPr>
    </w:p>
    <w:p w14:paraId="6F0C59BC">
      <w:pPr>
        <w:tabs>
          <w:tab w:val="left" w:pos="315"/>
          <w:tab w:val="left" w:pos="8820"/>
        </w:tabs>
        <w:ind w:right="267" w:rightChars="127"/>
        <w:rPr>
          <w:rFonts w:ascii="仿宋_GB2312" w:eastAsia="仿宋_GB2312"/>
          <w:sz w:val="44"/>
        </w:rPr>
      </w:pPr>
    </w:p>
    <w:p w14:paraId="012F42AA">
      <w:pPr>
        <w:tabs>
          <w:tab w:val="left" w:pos="315"/>
          <w:tab w:val="left" w:pos="8820"/>
        </w:tabs>
        <w:spacing w:line="500" w:lineRule="exact"/>
        <w:ind w:right="267" w:rightChars="127"/>
        <w:rPr>
          <w:rFonts w:ascii="仿宋_GB2312" w:eastAsia="仿宋_GB2312"/>
          <w:b/>
          <w:bCs/>
          <w:sz w:val="36"/>
        </w:rPr>
      </w:pPr>
    </w:p>
    <w:p w14:paraId="3B640402">
      <w:pPr>
        <w:tabs>
          <w:tab w:val="left" w:pos="315"/>
          <w:tab w:val="left" w:pos="8820"/>
        </w:tabs>
        <w:spacing w:line="500" w:lineRule="exact"/>
        <w:ind w:right="267" w:rightChars="127"/>
        <w:rPr>
          <w:rFonts w:ascii="仿宋_GB2312" w:eastAsia="仿宋_GB2312"/>
          <w:b/>
          <w:bCs/>
          <w:sz w:val="36"/>
        </w:rPr>
      </w:pPr>
    </w:p>
    <w:p w14:paraId="5250862E">
      <w:pPr>
        <w:tabs>
          <w:tab w:val="left" w:pos="315"/>
          <w:tab w:val="left" w:pos="8820"/>
        </w:tabs>
        <w:spacing w:line="500" w:lineRule="exact"/>
        <w:ind w:right="267" w:rightChars="127"/>
        <w:jc w:val="center"/>
        <w:rPr>
          <w:rFonts w:ascii="宋体" w:hAnsi="宋体"/>
          <w:sz w:val="32"/>
        </w:rPr>
      </w:pPr>
    </w:p>
    <w:p w14:paraId="4407F657">
      <w:pPr>
        <w:pStyle w:val="35"/>
      </w:pPr>
    </w:p>
    <w:p w14:paraId="7FEDA09B">
      <w:pPr>
        <w:tabs>
          <w:tab w:val="left" w:pos="315"/>
          <w:tab w:val="left" w:pos="8820"/>
        </w:tabs>
        <w:spacing w:line="500" w:lineRule="exact"/>
        <w:ind w:right="267" w:rightChars="127"/>
        <w:jc w:val="center"/>
        <w:rPr>
          <w:rFonts w:ascii="微软简标宋" w:eastAsia="黑体"/>
          <w:b/>
          <w:bCs/>
          <w:sz w:val="52"/>
        </w:rPr>
      </w:pPr>
    </w:p>
    <w:p w14:paraId="4A2382C1">
      <w:pPr>
        <w:tabs>
          <w:tab w:val="left" w:pos="315"/>
          <w:tab w:val="left" w:pos="8820"/>
        </w:tabs>
        <w:spacing w:line="600" w:lineRule="exact"/>
        <w:ind w:left="1506" w:right="267" w:rightChars="127" w:hanging="1506" w:hangingChars="500"/>
        <w:jc w:val="left"/>
        <w:rPr>
          <w:rFonts w:ascii="微软简标宋" w:eastAsia="黑体"/>
          <w:b/>
          <w:bCs/>
          <w:sz w:val="30"/>
          <w:szCs w:val="30"/>
        </w:rPr>
      </w:pPr>
      <w:r>
        <w:rPr>
          <w:rFonts w:hint="eastAsia" w:ascii="微软简标宋" w:eastAsia="黑体"/>
          <w:b/>
          <w:bCs/>
          <w:sz w:val="30"/>
          <w:szCs w:val="30"/>
        </w:rPr>
        <w:t>项目名称</w:t>
      </w:r>
      <w:r>
        <w:rPr>
          <w:rFonts w:hint="eastAsia" w:ascii="微软简标宋" w:eastAsia="黑体"/>
          <w:b/>
          <w:bCs/>
          <w:sz w:val="30"/>
          <w:szCs w:val="30"/>
          <w:lang w:eastAsia="zh-CN"/>
        </w:rPr>
        <w:t>：</w:t>
      </w:r>
      <w:r>
        <w:rPr>
          <w:rFonts w:hint="eastAsia" w:ascii="微软简标宋" w:eastAsia="黑体"/>
          <w:b/>
          <w:bCs/>
          <w:sz w:val="30"/>
          <w:szCs w:val="30"/>
          <w:lang w:val="zh-CN" w:eastAsia="zh-CN"/>
        </w:rPr>
        <w:t>周口临港开发区管理委员会行政审批局 生物化工园区安全提升技术咨询项目</w:t>
      </w:r>
    </w:p>
    <w:p w14:paraId="6D8E6696">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项目编号</w:t>
      </w:r>
      <w:r>
        <w:rPr>
          <w:rFonts w:hint="eastAsia" w:ascii="微软简标宋" w:eastAsia="黑体"/>
          <w:b/>
          <w:bCs/>
          <w:sz w:val="30"/>
          <w:szCs w:val="30"/>
          <w:lang w:eastAsia="zh-CN"/>
        </w:rPr>
        <w:t>：</w:t>
      </w:r>
      <w:r>
        <w:rPr>
          <w:rFonts w:hint="eastAsia" w:ascii="微软简标宋" w:eastAsia="黑体"/>
          <w:b/>
          <w:bCs/>
          <w:sz w:val="30"/>
          <w:szCs w:val="30"/>
        </w:rPr>
        <w:t>经开磋商采购-2025-9</w:t>
      </w:r>
    </w:p>
    <w:p w14:paraId="545BE136">
      <w:pPr>
        <w:pStyle w:val="8"/>
        <w:rPr>
          <w:rFonts w:ascii="微软简标宋" w:eastAsia="黑体"/>
          <w:b/>
          <w:bCs/>
          <w:sz w:val="52"/>
          <w:szCs w:val="24"/>
        </w:rPr>
      </w:pPr>
    </w:p>
    <w:p w14:paraId="120A2EBF">
      <w:pPr>
        <w:pStyle w:val="8"/>
        <w:rPr>
          <w:rFonts w:ascii="宋体" w:hAnsi="宋体"/>
          <w:b/>
          <w:sz w:val="32"/>
        </w:rPr>
      </w:pPr>
    </w:p>
    <w:p w14:paraId="4B989070">
      <w:pPr>
        <w:pStyle w:val="8"/>
        <w:rPr>
          <w:rFonts w:ascii="宋体" w:hAnsi="宋体"/>
          <w:b/>
          <w:sz w:val="32"/>
        </w:rPr>
      </w:pPr>
    </w:p>
    <w:p w14:paraId="3EA51640">
      <w:pPr>
        <w:pStyle w:val="8"/>
        <w:jc w:val="center"/>
        <w:rPr>
          <w:rFonts w:hint="eastAsia" w:ascii="宋体" w:hAnsi="宋体"/>
          <w:b/>
          <w:sz w:val="32"/>
        </w:rPr>
      </w:pPr>
      <w:r>
        <w:rPr>
          <w:rFonts w:hint="eastAsia" w:ascii="宋体" w:hAnsi="宋体"/>
          <w:b/>
          <w:sz w:val="32"/>
          <w:lang w:val="en-US" w:eastAsia="zh-CN"/>
        </w:rPr>
        <w:t>2025</w:t>
      </w:r>
      <w:r>
        <w:rPr>
          <w:rFonts w:hint="eastAsia" w:ascii="宋体" w:hAnsi="宋体"/>
          <w:b/>
          <w:sz w:val="32"/>
        </w:rPr>
        <w:t>年</w:t>
      </w:r>
      <w:r>
        <w:rPr>
          <w:rFonts w:hint="eastAsia" w:ascii="宋体" w:hAnsi="宋体"/>
          <w:b/>
          <w:sz w:val="32"/>
          <w:lang w:val="en-US" w:eastAsia="zh-CN"/>
        </w:rPr>
        <w:t>9</w:t>
      </w:r>
      <w:r>
        <w:rPr>
          <w:rFonts w:hint="eastAsia" w:ascii="宋体" w:hAnsi="宋体"/>
          <w:b/>
          <w:sz w:val="32"/>
        </w:rPr>
        <w:t>月</w:t>
      </w:r>
      <w:r>
        <w:rPr>
          <w:rFonts w:hint="eastAsia" w:ascii="宋体" w:hAnsi="宋体"/>
          <w:b/>
          <w:sz w:val="32"/>
          <w:lang w:val="en-US" w:eastAsia="zh-CN"/>
        </w:rPr>
        <w:t>9</w:t>
      </w:r>
      <w:r>
        <w:rPr>
          <w:rFonts w:hint="eastAsia" w:ascii="宋体" w:hAnsi="宋体"/>
          <w:b/>
          <w:sz w:val="32"/>
        </w:rPr>
        <w:t>日</w:t>
      </w:r>
    </w:p>
    <w:p w14:paraId="576FA167">
      <w:pPr>
        <w:pStyle w:val="8"/>
        <w:jc w:val="center"/>
        <w:rPr>
          <w:rFonts w:ascii="宋体" w:hAnsi="宋体"/>
          <w:b/>
          <w:sz w:val="32"/>
        </w:rPr>
      </w:pPr>
    </w:p>
    <w:p w14:paraId="6D5F2169">
      <w:pPr>
        <w:rPr>
          <w:rFonts w:ascii="仿宋_GB2312" w:eastAsia="仿宋_GB2312"/>
          <w:b/>
          <w:sz w:val="30"/>
          <w:szCs w:val="30"/>
        </w:rPr>
      </w:pPr>
    </w:p>
    <w:p w14:paraId="4DBC3395">
      <w:pPr>
        <w:spacing w:line="560" w:lineRule="exact"/>
        <w:jc w:val="center"/>
        <w:rPr>
          <w:rFonts w:ascii="宋体" w:hAnsi="宋体" w:cs="宋体"/>
          <w:b/>
          <w:sz w:val="32"/>
          <w:szCs w:val="32"/>
        </w:rPr>
      </w:pPr>
      <w:r>
        <w:rPr>
          <w:rFonts w:hint="eastAsia" w:ascii="宋体" w:hAnsi="宋体" w:cs="宋体"/>
          <w:b/>
          <w:sz w:val="32"/>
          <w:szCs w:val="32"/>
        </w:rPr>
        <w:t>目     录</w:t>
      </w:r>
    </w:p>
    <w:p w14:paraId="184B5663">
      <w:pPr>
        <w:rPr>
          <w:rFonts w:ascii="宋体" w:hAnsi="宋体" w:cs="宋体"/>
          <w:b/>
          <w:sz w:val="32"/>
          <w:szCs w:val="32"/>
        </w:rPr>
      </w:pPr>
    </w:p>
    <w:p w14:paraId="529B1249">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15BDF6A3">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745DDB81">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57D12E6A">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21813F20">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14:paraId="245891EA">
      <w:pPr>
        <w:spacing w:line="800" w:lineRule="exact"/>
        <w:ind w:firstLine="2249" w:firstLineChars="700"/>
        <w:rPr>
          <w:rFonts w:hint="eastAsia" w:ascii="宋体" w:hAnsi="宋体" w:cs="宋体"/>
          <w:b/>
          <w:sz w:val="32"/>
          <w:szCs w:val="32"/>
          <w:lang w:eastAsia="zh-CN"/>
        </w:rPr>
      </w:pPr>
    </w:p>
    <w:p w14:paraId="18657603">
      <w:pPr>
        <w:spacing w:line="800" w:lineRule="exact"/>
        <w:ind w:firstLine="2249" w:firstLineChars="700"/>
        <w:rPr>
          <w:rFonts w:hint="eastAsia" w:ascii="宋体" w:hAnsi="宋体" w:cs="宋体"/>
          <w:b/>
          <w:sz w:val="32"/>
          <w:szCs w:val="32"/>
          <w:lang w:val="en-US" w:eastAsia="zh-CN"/>
        </w:rPr>
      </w:pPr>
    </w:p>
    <w:p w14:paraId="7FABF2F5">
      <w:pPr>
        <w:spacing w:line="800" w:lineRule="exact"/>
        <w:ind w:firstLine="2249" w:firstLineChars="700"/>
        <w:rPr>
          <w:rFonts w:hint="eastAsia" w:ascii="宋体" w:hAnsi="宋体" w:cs="宋体"/>
          <w:b/>
          <w:sz w:val="32"/>
          <w:szCs w:val="32"/>
        </w:rPr>
      </w:pPr>
    </w:p>
    <w:p w14:paraId="4289AB64">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60E1B8BB">
      <w:pPr>
        <w:pStyle w:val="37"/>
      </w:pPr>
    </w:p>
    <w:p w14:paraId="0C9583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6D101C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周口临港开发区管理委员会行政审批局 生物化工园区安全提升技术咨询项目的潜在投标人应在周口市公共资源交易中心网（http://jyzx.zhoukou.gov.cn）获取招标文件，并于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9</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22</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310C210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28359012"/>
      <w:bookmarkStart w:id="1" w:name="_Toc35393798"/>
      <w:bookmarkStart w:id="2" w:name="_Toc28359089"/>
      <w:bookmarkStart w:id="3" w:name="_Toc35393629"/>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02840A5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项目编号：经开磋商采购-2025-9</w:t>
      </w:r>
    </w:p>
    <w:p w14:paraId="17726D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val="en-US" w:eastAsia="zh-CN"/>
        </w:rPr>
        <w:t>周口临港开发区管理委员会行政审批局 生物化工园区安全提升技术咨询项目</w:t>
      </w:r>
    </w:p>
    <w:p w14:paraId="257FD9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0249AE9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预算金额：650000</w:t>
      </w:r>
      <w:r>
        <w:rPr>
          <w:rFonts w:hint="eastAsia" w:asciiTheme="minorEastAsia" w:hAnsiTheme="minorEastAsia" w:eastAsiaTheme="minorEastAsia" w:cstheme="minorEastAsia"/>
          <w:i w:val="0"/>
          <w:iCs w:val="0"/>
          <w:sz w:val="24"/>
          <w:szCs w:val="24"/>
          <w:lang w:val="en-US" w:eastAsia="zh-CN"/>
        </w:rPr>
        <w:t>元</w:t>
      </w:r>
    </w:p>
    <w:p w14:paraId="76B42712">
      <w:pPr>
        <w:pStyle w:val="24"/>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274"/>
        <w:gridCol w:w="2275"/>
      </w:tblGrid>
      <w:tr w14:paraId="1D1E0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vAlign w:val="center"/>
          </w:tcPr>
          <w:p w14:paraId="4D8A449B">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2274" w:type="dxa"/>
            <w:vAlign w:val="center"/>
          </w:tcPr>
          <w:p w14:paraId="41AB1AF9">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275" w:type="dxa"/>
            <w:vAlign w:val="center"/>
          </w:tcPr>
          <w:p w14:paraId="199007B1">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1C204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255" w:type="dxa"/>
            <w:vAlign w:val="center"/>
          </w:tcPr>
          <w:p w14:paraId="15243BC7">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2274" w:type="dxa"/>
            <w:vAlign w:val="center"/>
          </w:tcPr>
          <w:p w14:paraId="3EB7E0AB">
            <w:pPr>
              <w:adjustRightInd w:val="0"/>
              <w:snapToGrid w:val="0"/>
              <w:spacing w:line="360" w:lineRule="auto"/>
              <w:rPr>
                <w:rFonts w:hint="eastAsia"/>
                <w:vertAlign w:val="baseline"/>
              </w:rPr>
            </w:pPr>
            <w:r>
              <w:rPr>
                <w:rFonts w:hint="eastAsia"/>
                <w:vertAlign w:val="baseline"/>
                <w:lang w:val="en-US" w:eastAsia="zh-CN"/>
              </w:rPr>
              <w:t>周口临港开发区管理委员会行政审批局 生物化工园区安全提升技术咨询项目</w:t>
            </w:r>
          </w:p>
        </w:tc>
        <w:tc>
          <w:tcPr>
            <w:tcW w:w="2275" w:type="dxa"/>
            <w:vAlign w:val="center"/>
          </w:tcPr>
          <w:p w14:paraId="5719FD53">
            <w:pPr>
              <w:adjustRightInd w:val="0"/>
              <w:snapToGrid w:val="0"/>
              <w:spacing w:line="360" w:lineRule="auto"/>
              <w:jc w:val="center"/>
              <w:rPr>
                <w:rFonts w:hint="default" w:eastAsia="宋体"/>
                <w:vertAlign w:val="baseline"/>
                <w:lang w:val="en-US" w:eastAsia="zh-CN"/>
              </w:rPr>
            </w:pPr>
            <w:r>
              <w:rPr>
                <w:rFonts w:hint="eastAsia" w:cs="宋体" w:asciiTheme="minorEastAsia" w:hAnsiTheme="minorEastAsia" w:eastAsiaTheme="minorEastAsia"/>
                <w:sz w:val="24"/>
                <w:lang w:val="en-US" w:eastAsia="zh-CN"/>
              </w:rPr>
              <w:t>65</w:t>
            </w:r>
          </w:p>
        </w:tc>
      </w:tr>
    </w:tbl>
    <w:p w14:paraId="258E304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采购需求：生物化工园区安全提升技术咨询</w:t>
      </w:r>
      <w:r>
        <w:rPr>
          <w:rFonts w:hint="eastAsia" w:asciiTheme="minorEastAsia" w:hAnsiTheme="minorEastAsia" w:eastAsiaTheme="minorEastAsia" w:cstheme="minorEastAsia"/>
          <w:i w:val="0"/>
          <w:iCs w:val="0"/>
          <w:sz w:val="24"/>
          <w:szCs w:val="24"/>
          <w:lang w:eastAsia="zh-CN"/>
        </w:rPr>
        <w:t>，</w:t>
      </w:r>
      <w:r>
        <w:rPr>
          <w:rFonts w:hint="eastAsia" w:asciiTheme="minorEastAsia" w:hAnsiTheme="minorEastAsia" w:eastAsiaTheme="minorEastAsia" w:cstheme="minorEastAsia"/>
          <w:i w:val="0"/>
          <w:iCs w:val="0"/>
          <w:sz w:val="24"/>
          <w:szCs w:val="24"/>
          <w:lang w:val="en-US" w:eastAsia="zh-CN"/>
        </w:rPr>
        <w:t>详见采购文件</w:t>
      </w:r>
    </w:p>
    <w:p w14:paraId="583659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val="en-US" w:eastAsia="zh-CN"/>
        </w:rPr>
        <w:t>120日历天</w:t>
      </w:r>
    </w:p>
    <w:p w14:paraId="7EF302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28359013"/>
      <w:bookmarkStart w:id="5" w:name="_Toc35393799"/>
      <w:bookmarkStart w:id="6" w:name="_Toc28359090"/>
      <w:bookmarkStart w:id="7" w:name="_Toc35393630"/>
      <w:r>
        <w:rPr>
          <w:rFonts w:hint="eastAsia" w:ascii="宋体" w:hAnsi="宋体" w:eastAsia="宋体" w:cs="宋体"/>
          <w:i w:val="0"/>
          <w:iCs w:val="0"/>
          <w:color w:val="auto"/>
          <w:sz w:val="24"/>
          <w:szCs w:val="24"/>
        </w:rPr>
        <w:t>是否接受进口产品：否</w:t>
      </w:r>
    </w:p>
    <w:p w14:paraId="005A3D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2D52600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cs="宋体"/>
          <w:i w:val="0"/>
          <w:iCs w:val="0"/>
          <w:color w:val="auto"/>
          <w:sz w:val="24"/>
          <w:szCs w:val="24"/>
          <w:lang w:val="en-US" w:eastAsia="zh-CN"/>
        </w:rPr>
        <w:t>否</w:t>
      </w:r>
      <w:r>
        <w:rPr>
          <w:rFonts w:hint="eastAsia" w:ascii="宋体" w:hAnsi="宋体" w:eastAsia="宋体" w:cs="宋体"/>
          <w:i w:val="0"/>
          <w:iCs w:val="0"/>
          <w:color w:val="auto"/>
          <w:sz w:val="24"/>
          <w:szCs w:val="24"/>
          <w:lang w:val="en-US" w:eastAsia="zh-CN"/>
        </w:rPr>
        <w:t>。</w:t>
      </w:r>
    </w:p>
    <w:p w14:paraId="2FD11AE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14:paraId="64CDD2E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3ABA119D">
      <w:pPr>
        <w:adjustRightInd w:val="0"/>
        <w:snapToGrid w:val="0"/>
        <w:spacing w:line="360" w:lineRule="auto"/>
        <w:ind w:firstLine="480" w:firstLineChars="200"/>
        <w:rPr>
          <w:sz w:val="24"/>
        </w:rPr>
      </w:pPr>
      <w:r>
        <w:rPr>
          <w:rFonts w:hint="eastAsia"/>
          <w:sz w:val="24"/>
        </w:rPr>
        <w:t xml:space="preserve">（1）具有独立承担民事责任的能力； </w:t>
      </w:r>
    </w:p>
    <w:p w14:paraId="327758D4">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0A6EA3E0">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1E47303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0CA3E303">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67B5B4AC">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32CB7F9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91"/>
      <w:bookmarkStart w:id="9"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06C54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sz w:val="24"/>
          <w:szCs w:val="24"/>
          <w:lang w:eastAsia="zh-CN"/>
        </w:rPr>
        <w:t>”</w:t>
      </w:r>
      <w:r>
        <w:rPr>
          <w:rFonts w:hint="eastAsia" w:ascii="宋体" w:hAnsi="宋体" w:cs="宋体"/>
          <w:i w:val="0"/>
          <w:iCs w:val="0"/>
          <w:sz w:val="24"/>
          <w:szCs w:val="24"/>
          <w:lang w:eastAsia="zh-CN"/>
        </w:rPr>
        <w:t>、</w:t>
      </w:r>
      <w:r>
        <w:rPr>
          <w:rFonts w:hint="eastAsia" w:ascii="宋体" w:hAnsi="宋体" w:eastAsia="宋体" w:cs="宋体"/>
          <w:i w:val="0"/>
          <w:iCs w:val="0"/>
          <w:sz w:val="24"/>
          <w:szCs w:val="24"/>
          <w:lang w:eastAsia="zh-CN"/>
        </w:rPr>
        <w:t>“</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政府采购严重违法失信行为记录名单”和“中国政府采购”网站(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17EC19D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631"/>
      <w:bookmarkStart w:id="11" w:name="_Toc35393800"/>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21BF510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9</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9</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9</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16</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178D50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0D24BA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3E72AB1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3591C3E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632"/>
      <w:bookmarkStart w:id="13" w:name="_Toc35393801"/>
      <w:bookmarkStart w:id="14" w:name="_Toc28359015"/>
      <w:bookmarkStart w:id="15" w:name="_Toc28359092"/>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2B1AB0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9</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22</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645A7E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3B7FCB0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28359093"/>
      <w:bookmarkStart w:id="17" w:name="_Toc35393802"/>
      <w:bookmarkStart w:id="18" w:name="_Toc35393633"/>
      <w:bookmarkStart w:id="19" w:name="_Toc28359016"/>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26FC54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2025</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9</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22</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522E84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3A46D11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28359094"/>
      <w:bookmarkStart w:id="21" w:name="_Toc35393634"/>
      <w:bookmarkStart w:id="22" w:name="_Toc35393803"/>
      <w:bookmarkStart w:id="23" w:name="_Toc28359017"/>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6EC60F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w:t>
      </w:r>
      <w:r>
        <w:rPr>
          <w:rFonts w:hint="eastAsia" w:asciiTheme="minorEastAsia" w:hAnsiTheme="minorEastAsia" w:eastAsiaTheme="minorEastAsia" w:cstheme="minorEastAsia"/>
          <w:kern w:val="0"/>
          <w:sz w:val="24"/>
          <w:szCs w:val="24"/>
          <w:lang w:val="en-US" w:eastAsia="zh-CN"/>
        </w:rPr>
        <w:t>5</w:t>
      </w:r>
      <w:r>
        <w:rPr>
          <w:rFonts w:hint="eastAsia" w:asciiTheme="minorEastAsia" w:hAnsiTheme="minorEastAsia" w:eastAsiaTheme="minorEastAsia" w:cstheme="minorEastAsia"/>
          <w:kern w:val="0"/>
          <w:sz w:val="24"/>
          <w:szCs w:val="24"/>
        </w:rPr>
        <w:t>个工作日。</w:t>
      </w:r>
    </w:p>
    <w:p w14:paraId="5B30D49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804"/>
      <w:bookmarkStart w:id="25" w:name="_Toc35393635"/>
      <w:r>
        <w:rPr>
          <w:rFonts w:hint="eastAsia" w:asciiTheme="minorEastAsia" w:hAnsiTheme="minorEastAsia" w:eastAsiaTheme="minorEastAsia" w:cstheme="minorEastAsia"/>
          <w:b w:val="0"/>
          <w:sz w:val="24"/>
          <w:szCs w:val="24"/>
        </w:rPr>
        <w:t>七、其他补充事宜</w:t>
      </w:r>
      <w:bookmarkEnd w:id="24"/>
      <w:bookmarkEnd w:id="25"/>
    </w:p>
    <w:p w14:paraId="6463134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35393805"/>
      <w:bookmarkStart w:id="27" w:name="_Toc35393636"/>
      <w:bookmarkStart w:id="28" w:name="_Toc28359095"/>
      <w:bookmarkStart w:id="29" w:name="_Toc28359018"/>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5D1B62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242592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i w:val="0"/>
          <w:iCs w:val="0"/>
          <w:sz w:val="24"/>
          <w:szCs w:val="24"/>
          <w:lang w:val="en-US" w:eastAsia="zh-CN"/>
        </w:rPr>
        <w:t>周口临港开发区管理委员会</w:t>
      </w:r>
      <w:r>
        <w:rPr>
          <w:rFonts w:hint="eastAsia" w:ascii="宋体" w:hAnsi="宋体" w:eastAsia="宋体" w:cs="宋体"/>
          <w:i w:val="0"/>
          <w:iCs w:val="0"/>
          <w:sz w:val="24"/>
          <w:szCs w:val="24"/>
        </w:rPr>
        <w:t>　　　　　　　　　　　　</w:t>
      </w:r>
    </w:p>
    <w:p w14:paraId="123D4E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eastAsia="宋体" w:cs="宋体"/>
          <w:i w:val="0"/>
          <w:iCs w:val="0"/>
          <w:sz w:val="24"/>
          <w:szCs w:val="24"/>
          <w:lang w:val="en-US" w:eastAsia="zh-CN"/>
        </w:rPr>
        <w:t>周口市境内</w:t>
      </w:r>
      <w:r>
        <w:rPr>
          <w:rFonts w:hint="eastAsia" w:ascii="宋体" w:hAnsi="宋体" w:eastAsia="宋体" w:cs="宋体"/>
          <w:i w:val="0"/>
          <w:iCs w:val="0"/>
          <w:sz w:val="24"/>
          <w:szCs w:val="24"/>
        </w:rPr>
        <w:t>　　　　　　　　　　　　</w:t>
      </w:r>
    </w:p>
    <w:p w14:paraId="0B7D98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eastAsia="宋体" w:cs="宋体"/>
          <w:i w:val="0"/>
          <w:iCs w:val="0"/>
          <w:sz w:val="24"/>
          <w:szCs w:val="24"/>
          <w:lang w:val="en-US" w:eastAsia="zh-CN"/>
        </w:rPr>
        <w:t>赵磊</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eastAsia="宋体" w:cs="宋体"/>
          <w:i w:val="0"/>
          <w:iCs w:val="0"/>
          <w:sz w:val="24"/>
          <w:szCs w:val="24"/>
          <w:lang w:val="en-US" w:eastAsia="zh-CN"/>
        </w:rPr>
        <w:t>16668219822</w:t>
      </w:r>
      <w:r>
        <w:rPr>
          <w:rFonts w:hint="eastAsia" w:ascii="宋体" w:hAnsi="宋体" w:eastAsia="宋体" w:cs="宋体"/>
          <w:i w:val="0"/>
          <w:iCs w:val="0"/>
          <w:sz w:val="24"/>
          <w:szCs w:val="24"/>
        </w:rPr>
        <w:t xml:space="preserve">　　　　　　　　　　　 </w:t>
      </w:r>
      <w:bookmarkStart w:id="30" w:name="_Toc28359086"/>
      <w:bookmarkStart w:id="31" w:name="_Toc28359009"/>
    </w:p>
    <w:p w14:paraId="239E06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0EE315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55425F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3038C0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王园园</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2" w:name="_Toc28359087"/>
      <w:bookmarkStart w:id="33" w:name="_Toc28359010"/>
      <w:r>
        <w:rPr>
          <w:rFonts w:hint="eastAsia" w:ascii="宋体" w:hAnsi="宋体" w:cs="宋体"/>
          <w:i w:val="0"/>
          <w:iCs w:val="0"/>
          <w:sz w:val="24"/>
          <w:szCs w:val="24"/>
          <w:lang w:val="en-US" w:eastAsia="zh-CN"/>
        </w:rPr>
        <w:t>0394-8106517、19913281180</w:t>
      </w:r>
    </w:p>
    <w:bookmarkEnd w:id="32"/>
    <w:bookmarkEnd w:id="33"/>
    <w:p w14:paraId="23DA84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3.监督单位：周口市经济技术开发区财政局政府采购管理办公室</w:t>
      </w:r>
    </w:p>
    <w:p w14:paraId="079B6B7C">
      <w:pPr>
        <w:pStyle w:val="35"/>
        <w:ind w:firstLine="720" w:firstLineChars="300"/>
        <w:rPr>
          <w:rFonts w:hint="default"/>
          <w:lang w:val="en-US" w:eastAsia="zh-CN"/>
        </w:rPr>
      </w:pPr>
      <w:r>
        <w:rPr>
          <w:rFonts w:hint="eastAsia" w:ascii="宋体" w:hAnsi="宋体" w:eastAsia="宋体" w:cs="宋体"/>
          <w:i w:val="0"/>
          <w:iCs w:val="0"/>
          <w:sz w:val="24"/>
          <w:szCs w:val="24"/>
        </w:rPr>
        <w:t>联系方式：</w:t>
      </w:r>
      <w:r>
        <w:rPr>
          <w:rFonts w:hint="eastAsia" w:ascii="宋体" w:hAnsi="宋体" w:eastAsia="宋体" w:cs="宋体"/>
          <w:i w:val="0"/>
          <w:iCs w:val="0"/>
          <w:sz w:val="24"/>
          <w:szCs w:val="24"/>
          <w:lang w:val="en-US" w:eastAsia="zh-CN"/>
        </w:rPr>
        <w:t xml:space="preserve">0394-8528098  </w:t>
      </w:r>
    </w:p>
    <w:p w14:paraId="519DC4A9">
      <w:pPr>
        <w:pStyle w:val="35"/>
        <w:numPr>
          <w:ilvl w:val="0"/>
          <w:numId w:val="0"/>
        </w:numPr>
        <w:rPr>
          <w:rFonts w:hint="default"/>
          <w:lang w:val="en-US" w:eastAsia="zh-CN"/>
        </w:rPr>
      </w:pPr>
    </w:p>
    <w:p w14:paraId="67C3FFEF">
      <w:pPr>
        <w:pStyle w:val="9"/>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3BBC41EE">
      <w:pPr>
        <w:pStyle w:val="21"/>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9</w:t>
      </w:r>
      <w:r>
        <w:rPr>
          <w:rFonts w:hint="eastAsia" w:ascii="宋体" w:hAnsi="宋体" w:eastAsia="宋体" w:cs="宋体"/>
          <w:sz w:val="24"/>
          <w:szCs w:val="24"/>
        </w:rPr>
        <w:t>月</w:t>
      </w:r>
      <w:r>
        <w:rPr>
          <w:rFonts w:hint="eastAsia" w:ascii="宋体" w:hAnsi="宋体" w:cs="宋体"/>
          <w:sz w:val="24"/>
          <w:szCs w:val="24"/>
          <w:lang w:val="en-US" w:eastAsia="zh-CN"/>
        </w:rPr>
        <w:t>9</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6DEAE273">
      <w:pPr>
        <w:pStyle w:val="26"/>
        <w:adjustRightInd w:val="0"/>
        <w:snapToGrid w:val="0"/>
        <w:spacing w:line="360" w:lineRule="auto"/>
        <w:ind w:firstLine="0" w:firstLineChars="0"/>
      </w:pPr>
    </w:p>
    <w:p w14:paraId="75B1F54D">
      <w:pPr>
        <w:pStyle w:val="26"/>
        <w:ind w:firstLine="0" w:firstLineChars="0"/>
      </w:pPr>
    </w:p>
    <w:p w14:paraId="571F0713">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5EFA3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8CAD8D1">
            <w:pPr>
              <w:jc w:val="center"/>
              <w:rPr>
                <w:rFonts w:ascii="宋体" w:hAnsi="宋体"/>
                <w:szCs w:val="21"/>
              </w:rPr>
            </w:pPr>
            <w:r>
              <w:rPr>
                <w:rFonts w:hint="eastAsia" w:ascii="宋体" w:hAnsi="宋体" w:cs="楷体_GB2312"/>
                <w:sz w:val="32"/>
                <w:szCs w:val="32"/>
              </w:rPr>
              <w:t>供应商须知前附表</w:t>
            </w:r>
          </w:p>
        </w:tc>
      </w:tr>
      <w:tr w14:paraId="07D9EC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90BC437">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169381C5">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43419793">
            <w:pPr>
              <w:rPr>
                <w:rFonts w:ascii="宋体" w:hAnsi="宋体" w:cs="宋体"/>
                <w:sz w:val="24"/>
              </w:rPr>
            </w:pPr>
            <w:r>
              <w:rPr>
                <w:rFonts w:hint="eastAsia" w:ascii="宋体" w:hAnsi="宋体" w:cs="宋体"/>
                <w:sz w:val="24"/>
              </w:rPr>
              <w:t>内  容</w:t>
            </w:r>
          </w:p>
        </w:tc>
      </w:tr>
      <w:tr w14:paraId="5152EC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3A5ADF4">
            <w:pPr>
              <w:numPr>
                <w:ilvl w:val="0"/>
                <w:numId w:val="1"/>
              </w:numPr>
              <w:spacing w:beforeLines="50"/>
              <w:jc w:val="center"/>
              <w:rPr>
                <w:rFonts w:ascii="宋体" w:hAnsi="宋体" w:cs="宋体"/>
                <w:sz w:val="24"/>
              </w:rPr>
            </w:pPr>
          </w:p>
        </w:tc>
        <w:tc>
          <w:tcPr>
            <w:tcW w:w="1995" w:type="dxa"/>
            <w:vAlign w:val="center"/>
          </w:tcPr>
          <w:p w14:paraId="21EA0F62">
            <w:pPr>
              <w:jc w:val="center"/>
              <w:rPr>
                <w:rFonts w:ascii="宋体" w:hAnsi="宋体" w:cs="宋体"/>
                <w:sz w:val="24"/>
              </w:rPr>
            </w:pPr>
            <w:r>
              <w:rPr>
                <w:rFonts w:hint="eastAsia" w:ascii="宋体" w:hAnsi="宋体" w:cs="宋体"/>
                <w:sz w:val="24"/>
              </w:rPr>
              <w:t>项目概况</w:t>
            </w:r>
          </w:p>
        </w:tc>
        <w:tc>
          <w:tcPr>
            <w:tcW w:w="6615" w:type="dxa"/>
            <w:vAlign w:val="center"/>
          </w:tcPr>
          <w:p w14:paraId="24143A7A">
            <w:pPr>
              <w:rPr>
                <w:rFonts w:ascii="宋体" w:hAnsi="宋体" w:cs="宋体"/>
                <w:color w:val="000000"/>
                <w:sz w:val="24"/>
              </w:rPr>
            </w:pPr>
            <w:r>
              <w:rPr>
                <w:rFonts w:hint="eastAsia" w:ascii="宋体" w:hAnsi="宋体" w:cs="宋体"/>
                <w:color w:val="000000"/>
                <w:sz w:val="24"/>
              </w:rPr>
              <w:t>项目名称：</w:t>
            </w:r>
            <w:r>
              <w:rPr>
                <w:rFonts w:hint="eastAsia" w:ascii="宋体" w:hAnsi="宋体" w:cs="宋体"/>
                <w:color w:val="000000"/>
                <w:sz w:val="24"/>
                <w:lang w:val="en-US" w:eastAsia="zh-CN"/>
              </w:rPr>
              <w:t>周口临港开发区管理委员会行政审批局 生物化工园区安全提升技术咨询项目</w:t>
            </w:r>
          </w:p>
          <w:p w14:paraId="1CFB93CC">
            <w:pPr>
              <w:rPr>
                <w:rFonts w:ascii="宋体" w:hAnsi="宋体" w:cs="宋体"/>
                <w:color w:val="000000"/>
                <w:sz w:val="24"/>
              </w:rPr>
            </w:pPr>
            <w:r>
              <w:rPr>
                <w:rFonts w:hint="eastAsia" w:ascii="宋体" w:hAnsi="宋体" w:cs="宋体"/>
                <w:color w:val="000000"/>
                <w:sz w:val="24"/>
              </w:rPr>
              <w:t>采购内容：</w:t>
            </w:r>
            <w:r>
              <w:rPr>
                <w:rFonts w:hint="eastAsia" w:ascii="宋体" w:hAnsi="宋体" w:cs="宋体"/>
                <w:color w:val="000000"/>
                <w:sz w:val="24"/>
                <w:lang w:val="en-US" w:eastAsia="zh-CN"/>
              </w:rPr>
              <w:t>周口临港开发区管理委员会行政审批局 生物化工园区安全提升技术咨询项目</w:t>
            </w:r>
          </w:p>
          <w:p w14:paraId="59D232B3">
            <w:pPr>
              <w:rPr>
                <w:rFonts w:ascii="宋体" w:hAnsi="宋体" w:cs="宋体"/>
                <w:color w:val="000000"/>
                <w:sz w:val="24"/>
              </w:rPr>
            </w:pPr>
            <w:r>
              <w:rPr>
                <w:rFonts w:hint="eastAsia" w:ascii="宋体" w:hAnsi="宋体" w:cs="宋体"/>
                <w:color w:val="000000"/>
                <w:sz w:val="24"/>
              </w:rPr>
              <w:t>采购人：</w:t>
            </w:r>
            <w:r>
              <w:rPr>
                <w:rFonts w:hint="eastAsia" w:ascii="宋体" w:hAnsi="宋体" w:cs="宋体"/>
                <w:color w:val="000000"/>
                <w:sz w:val="24"/>
                <w:lang w:val="en-US" w:eastAsia="zh-CN"/>
              </w:rPr>
              <w:t>周口临港开发区管理委员会</w:t>
            </w:r>
          </w:p>
          <w:p w14:paraId="0D096672">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0FCD53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3C39052">
            <w:pPr>
              <w:numPr>
                <w:ilvl w:val="0"/>
                <w:numId w:val="1"/>
              </w:numPr>
              <w:spacing w:beforeLines="50"/>
              <w:jc w:val="center"/>
              <w:rPr>
                <w:rFonts w:ascii="宋体" w:hAnsi="宋体" w:cs="宋体"/>
                <w:sz w:val="24"/>
              </w:rPr>
            </w:pPr>
          </w:p>
        </w:tc>
        <w:tc>
          <w:tcPr>
            <w:tcW w:w="1995" w:type="dxa"/>
            <w:vAlign w:val="center"/>
          </w:tcPr>
          <w:p w14:paraId="06A0743A">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0CE76AB9">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59E38F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8C108B3">
            <w:pPr>
              <w:numPr>
                <w:ilvl w:val="0"/>
                <w:numId w:val="1"/>
              </w:numPr>
              <w:spacing w:beforeLines="50"/>
              <w:jc w:val="center"/>
              <w:rPr>
                <w:rFonts w:ascii="宋体" w:hAnsi="宋体" w:cs="宋体"/>
                <w:sz w:val="24"/>
              </w:rPr>
            </w:pPr>
          </w:p>
        </w:tc>
        <w:tc>
          <w:tcPr>
            <w:tcW w:w="1995" w:type="dxa"/>
            <w:vAlign w:val="center"/>
          </w:tcPr>
          <w:p w14:paraId="0FBED140">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7DF83508">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4AEB17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86FACC">
            <w:pPr>
              <w:numPr>
                <w:ilvl w:val="0"/>
                <w:numId w:val="1"/>
              </w:numPr>
              <w:spacing w:beforeLines="50"/>
              <w:rPr>
                <w:rFonts w:ascii="宋体" w:hAnsi="宋体" w:cs="宋体"/>
                <w:sz w:val="24"/>
              </w:rPr>
            </w:pPr>
          </w:p>
        </w:tc>
        <w:tc>
          <w:tcPr>
            <w:tcW w:w="1995" w:type="dxa"/>
            <w:vAlign w:val="center"/>
          </w:tcPr>
          <w:p w14:paraId="4A6205C7">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162A8995">
            <w:pPr>
              <w:snapToGrid w:val="0"/>
              <w:rPr>
                <w:rFonts w:ascii="宋体" w:hAnsi="宋体" w:cs="宋体"/>
                <w:sz w:val="24"/>
              </w:rPr>
            </w:pPr>
            <w:r>
              <w:rPr>
                <w:rFonts w:hint="eastAsia" w:ascii="宋体" w:hAnsi="宋体" w:cs="宋体"/>
                <w:sz w:val="24"/>
              </w:rPr>
              <w:t>中文</w:t>
            </w:r>
          </w:p>
        </w:tc>
      </w:tr>
      <w:tr w14:paraId="7290CE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E17374C">
            <w:pPr>
              <w:numPr>
                <w:ilvl w:val="0"/>
                <w:numId w:val="1"/>
              </w:numPr>
              <w:spacing w:beforeLines="50"/>
              <w:rPr>
                <w:rFonts w:ascii="宋体" w:hAnsi="宋体" w:cs="宋体"/>
                <w:sz w:val="24"/>
              </w:rPr>
            </w:pPr>
          </w:p>
        </w:tc>
        <w:tc>
          <w:tcPr>
            <w:tcW w:w="1995" w:type="dxa"/>
            <w:vAlign w:val="center"/>
          </w:tcPr>
          <w:p w14:paraId="723F5814">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1C31B5FF">
            <w:pPr>
              <w:rPr>
                <w:rFonts w:ascii="宋体" w:hAnsi="宋体" w:cs="宋体"/>
                <w:sz w:val="24"/>
              </w:rPr>
            </w:pPr>
            <w:r>
              <w:rPr>
                <w:rFonts w:hint="eastAsia" w:ascii="宋体" w:hAnsi="宋体" w:cs="宋体"/>
                <w:sz w:val="24"/>
              </w:rPr>
              <w:t>人民币</w:t>
            </w:r>
          </w:p>
        </w:tc>
      </w:tr>
      <w:tr w14:paraId="63BC09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88ABAAB">
            <w:pPr>
              <w:numPr>
                <w:ilvl w:val="0"/>
                <w:numId w:val="1"/>
              </w:numPr>
              <w:spacing w:beforeLines="50"/>
              <w:jc w:val="center"/>
              <w:rPr>
                <w:rFonts w:ascii="宋体" w:hAnsi="宋体" w:cs="宋体"/>
                <w:sz w:val="24"/>
              </w:rPr>
            </w:pPr>
          </w:p>
        </w:tc>
        <w:tc>
          <w:tcPr>
            <w:tcW w:w="1995" w:type="dxa"/>
            <w:vAlign w:val="center"/>
          </w:tcPr>
          <w:p w14:paraId="5BAB0B2A">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04304517">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5AB938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232E97C">
            <w:pPr>
              <w:numPr>
                <w:ilvl w:val="0"/>
                <w:numId w:val="1"/>
              </w:numPr>
              <w:spacing w:beforeLines="50"/>
              <w:jc w:val="center"/>
              <w:rPr>
                <w:rFonts w:ascii="宋体" w:hAnsi="宋体" w:cs="宋体"/>
                <w:sz w:val="24"/>
              </w:rPr>
            </w:pPr>
          </w:p>
        </w:tc>
        <w:tc>
          <w:tcPr>
            <w:tcW w:w="1995" w:type="dxa"/>
            <w:vAlign w:val="center"/>
          </w:tcPr>
          <w:p w14:paraId="420524DD">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4D335E9C">
            <w:pPr>
              <w:rPr>
                <w:rFonts w:ascii="宋体" w:hAnsi="宋体" w:cs="宋体"/>
                <w:sz w:val="24"/>
              </w:rPr>
            </w:pPr>
            <w:r>
              <w:rPr>
                <w:rFonts w:hint="eastAsia" w:ascii="宋体" w:hAnsi="宋体" w:cs="宋体"/>
                <w:sz w:val="24"/>
              </w:rPr>
              <w:t>响应文件递交截止期后60日内有效</w:t>
            </w:r>
          </w:p>
        </w:tc>
      </w:tr>
      <w:tr w14:paraId="1589D5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509566F">
            <w:pPr>
              <w:numPr>
                <w:ilvl w:val="0"/>
                <w:numId w:val="1"/>
              </w:numPr>
              <w:spacing w:beforeLines="50"/>
              <w:jc w:val="center"/>
              <w:rPr>
                <w:rFonts w:ascii="宋体" w:hAnsi="宋体" w:cs="宋体"/>
                <w:sz w:val="24"/>
              </w:rPr>
            </w:pPr>
          </w:p>
        </w:tc>
        <w:tc>
          <w:tcPr>
            <w:tcW w:w="1995" w:type="dxa"/>
            <w:vAlign w:val="center"/>
          </w:tcPr>
          <w:p w14:paraId="7825983A">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106D5C1D">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83872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60FED03">
            <w:pPr>
              <w:numPr>
                <w:ilvl w:val="0"/>
                <w:numId w:val="1"/>
              </w:numPr>
              <w:spacing w:beforeLines="50"/>
              <w:jc w:val="center"/>
              <w:rPr>
                <w:rFonts w:ascii="宋体" w:hAnsi="宋体" w:cs="宋体"/>
                <w:sz w:val="24"/>
              </w:rPr>
            </w:pPr>
          </w:p>
        </w:tc>
        <w:tc>
          <w:tcPr>
            <w:tcW w:w="1995" w:type="dxa"/>
            <w:vAlign w:val="center"/>
          </w:tcPr>
          <w:p w14:paraId="096C12E8">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2BE1484A">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574084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E6999BF">
            <w:pPr>
              <w:numPr>
                <w:ilvl w:val="0"/>
                <w:numId w:val="1"/>
              </w:numPr>
              <w:spacing w:beforeLines="50"/>
              <w:jc w:val="center"/>
              <w:rPr>
                <w:rFonts w:ascii="宋体" w:hAnsi="宋体" w:cs="宋体"/>
                <w:sz w:val="24"/>
              </w:rPr>
            </w:pPr>
          </w:p>
        </w:tc>
        <w:tc>
          <w:tcPr>
            <w:tcW w:w="1995" w:type="dxa"/>
            <w:vAlign w:val="center"/>
          </w:tcPr>
          <w:p w14:paraId="238DCB21">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04F2258D">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3351B9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1557051">
            <w:pPr>
              <w:numPr>
                <w:ilvl w:val="0"/>
                <w:numId w:val="1"/>
              </w:numPr>
              <w:spacing w:beforeLines="50"/>
              <w:jc w:val="center"/>
              <w:rPr>
                <w:rFonts w:ascii="宋体" w:hAnsi="宋体" w:cs="宋体"/>
                <w:sz w:val="24"/>
              </w:rPr>
            </w:pPr>
          </w:p>
        </w:tc>
        <w:tc>
          <w:tcPr>
            <w:tcW w:w="1995" w:type="dxa"/>
            <w:vAlign w:val="center"/>
          </w:tcPr>
          <w:p w14:paraId="2AC15B16">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4C65B238">
            <w:pPr>
              <w:rPr>
                <w:rFonts w:ascii="宋体" w:hAnsi="宋体" w:cs="宋体"/>
                <w:sz w:val="24"/>
              </w:rPr>
            </w:pPr>
            <w:r>
              <w:rPr>
                <w:rFonts w:hint="eastAsia" w:ascii="宋体" w:hAnsi="宋体" w:cs="宋体"/>
                <w:sz w:val="24"/>
              </w:rPr>
              <w:t>无</w:t>
            </w:r>
          </w:p>
        </w:tc>
      </w:tr>
      <w:tr w14:paraId="288B3C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D5EFCF">
            <w:pPr>
              <w:numPr>
                <w:ilvl w:val="0"/>
                <w:numId w:val="1"/>
              </w:numPr>
              <w:spacing w:beforeLines="50"/>
              <w:jc w:val="center"/>
              <w:rPr>
                <w:rFonts w:ascii="宋体" w:hAnsi="宋体" w:cs="宋体"/>
                <w:sz w:val="24"/>
              </w:rPr>
            </w:pPr>
          </w:p>
        </w:tc>
        <w:tc>
          <w:tcPr>
            <w:tcW w:w="1995" w:type="dxa"/>
            <w:vAlign w:val="center"/>
          </w:tcPr>
          <w:p w14:paraId="6DD05618">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2C58CF28">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2151C4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61E63A7">
            <w:pPr>
              <w:numPr>
                <w:ilvl w:val="0"/>
                <w:numId w:val="1"/>
              </w:numPr>
              <w:spacing w:beforeLines="50"/>
              <w:jc w:val="center"/>
              <w:rPr>
                <w:rFonts w:ascii="宋体" w:hAnsi="宋体" w:cs="宋体"/>
                <w:sz w:val="24"/>
              </w:rPr>
            </w:pPr>
          </w:p>
        </w:tc>
        <w:tc>
          <w:tcPr>
            <w:tcW w:w="1995" w:type="dxa"/>
            <w:vAlign w:val="center"/>
          </w:tcPr>
          <w:p w14:paraId="0C95CEE6">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055C1331">
            <w:pPr>
              <w:ind w:firstLine="240" w:firstLineChars="100"/>
              <w:rPr>
                <w:rFonts w:ascii="宋体" w:hAnsi="宋体" w:cs="宋体"/>
                <w:sz w:val="24"/>
              </w:rPr>
            </w:pPr>
            <w:r>
              <w:rPr>
                <w:rFonts w:hint="eastAsia" w:ascii="宋体" w:hAnsi="宋体" w:cs="宋体"/>
                <w:sz w:val="24"/>
              </w:rPr>
              <w:t xml:space="preserve">年   月   日上午   （见磋商公告） </w:t>
            </w:r>
          </w:p>
        </w:tc>
      </w:tr>
      <w:tr w14:paraId="586B40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6EC9534">
            <w:pPr>
              <w:numPr>
                <w:ilvl w:val="0"/>
                <w:numId w:val="1"/>
              </w:numPr>
              <w:spacing w:beforeLines="50"/>
              <w:jc w:val="center"/>
              <w:rPr>
                <w:rFonts w:ascii="宋体" w:hAnsi="宋体" w:cs="宋体"/>
                <w:sz w:val="24"/>
              </w:rPr>
            </w:pPr>
          </w:p>
        </w:tc>
        <w:tc>
          <w:tcPr>
            <w:tcW w:w="1995" w:type="dxa"/>
            <w:vAlign w:val="center"/>
          </w:tcPr>
          <w:p w14:paraId="3DD25765">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0A3537DC">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4FEF83F4">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3B6F2A7A">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2D3575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47E7DA2">
            <w:pPr>
              <w:numPr>
                <w:ilvl w:val="0"/>
                <w:numId w:val="1"/>
              </w:numPr>
              <w:spacing w:beforeLines="50"/>
              <w:jc w:val="center"/>
              <w:rPr>
                <w:rFonts w:ascii="宋体" w:hAnsi="宋体" w:cs="宋体"/>
                <w:sz w:val="24"/>
              </w:rPr>
            </w:pPr>
          </w:p>
        </w:tc>
        <w:tc>
          <w:tcPr>
            <w:tcW w:w="1995" w:type="dxa"/>
            <w:vAlign w:val="center"/>
          </w:tcPr>
          <w:p w14:paraId="4ABEA3DD">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4023705B">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679851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3817182">
            <w:pPr>
              <w:numPr>
                <w:ilvl w:val="0"/>
                <w:numId w:val="1"/>
              </w:numPr>
              <w:spacing w:beforeLines="50"/>
              <w:jc w:val="center"/>
              <w:rPr>
                <w:rFonts w:ascii="宋体" w:hAnsi="宋体" w:cs="宋体"/>
                <w:sz w:val="24"/>
              </w:rPr>
            </w:pPr>
          </w:p>
        </w:tc>
        <w:tc>
          <w:tcPr>
            <w:tcW w:w="1995" w:type="dxa"/>
            <w:vAlign w:val="center"/>
          </w:tcPr>
          <w:p w14:paraId="1B58AE14">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995A101">
            <w:pPr>
              <w:tabs>
                <w:tab w:val="left" w:pos="8640"/>
              </w:tabs>
              <w:rPr>
                <w:rFonts w:ascii="宋体" w:hAnsi="宋体" w:cs="宋体"/>
                <w:sz w:val="24"/>
              </w:rPr>
            </w:pPr>
            <w:r>
              <w:rPr>
                <w:rFonts w:hint="eastAsia" w:ascii="宋体" w:hAnsi="宋体" w:cs="宋体"/>
                <w:sz w:val="24"/>
              </w:rPr>
              <w:t>详见磋商文件第二章</w:t>
            </w:r>
          </w:p>
        </w:tc>
      </w:tr>
      <w:tr w14:paraId="798702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0F22798">
            <w:pPr>
              <w:numPr>
                <w:ilvl w:val="0"/>
                <w:numId w:val="1"/>
              </w:numPr>
              <w:spacing w:beforeLines="50"/>
              <w:jc w:val="center"/>
              <w:rPr>
                <w:rFonts w:ascii="宋体" w:hAnsi="宋体" w:cs="宋体"/>
                <w:sz w:val="24"/>
              </w:rPr>
            </w:pPr>
          </w:p>
        </w:tc>
        <w:tc>
          <w:tcPr>
            <w:tcW w:w="1995" w:type="dxa"/>
            <w:vAlign w:val="center"/>
          </w:tcPr>
          <w:p w14:paraId="774A59D8">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1F79F1D1">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710748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2EABB68">
            <w:pPr>
              <w:numPr>
                <w:ilvl w:val="0"/>
                <w:numId w:val="1"/>
              </w:numPr>
              <w:spacing w:beforeLines="50"/>
              <w:jc w:val="center"/>
              <w:rPr>
                <w:rFonts w:ascii="宋体" w:hAnsi="宋体" w:cs="宋体"/>
                <w:sz w:val="24"/>
              </w:rPr>
            </w:pPr>
          </w:p>
        </w:tc>
        <w:tc>
          <w:tcPr>
            <w:tcW w:w="1995" w:type="dxa"/>
            <w:vAlign w:val="center"/>
          </w:tcPr>
          <w:p w14:paraId="425B78DA">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692D4621">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3DBE48C4">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405CB5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FE8648E">
            <w:pPr>
              <w:numPr>
                <w:ilvl w:val="0"/>
                <w:numId w:val="1"/>
              </w:numPr>
              <w:spacing w:beforeLines="50"/>
              <w:jc w:val="center"/>
              <w:rPr>
                <w:rFonts w:ascii="宋体" w:hAnsi="宋体" w:cs="宋体"/>
                <w:sz w:val="24"/>
              </w:rPr>
            </w:pPr>
          </w:p>
        </w:tc>
        <w:tc>
          <w:tcPr>
            <w:tcW w:w="1995" w:type="dxa"/>
            <w:vAlign w:val="center"/>
          </w:tcPr>
          <w:p w14:paraId="3F67F066">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4A193C44">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514106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B4012CF">
            <w:pPr>
              <w:numPr>
                <w:ilvl w:val="0"/>
                <w:numId w:val="1"/>
              </w:numPr>
              <w:spacing w:beforeLines="50"/>
              <w:jc w:val="center"/>
              <w:rPr>
                <w:rFonts w:ascii="宋体" w:hAnsi="宋体" w:cs="宋体"/>
                <w:sz w:val="24"/>
              </w:rPr>
            </w:pPr>
          </w:p>
        </w:tc>
        <w:tc>
          <w:tcPr>
            <w:tcW w:w="1995" w:type="dxa"/>
            <w:vAlign w:val="center"/>
          </w:tcPr>
          <w:p w14:paraId="5EB5698A">
            <w:pPr>
              <w:jc w:val="center"/>
              <w:rPr>
                <w:rFonts w:ascii="宋体" w:hAnsi="宋体" w:cs="宋体"/>
                <w:sz w:val="24"/>
              </w:rPr>
            </w:pPr>
            <w:r>
              <w:rPr>
                <w:rFonts w:hint="eastAsia" w:ascii="宋体" w:hAnsi="宋体" w:cs="宋体"/>
                <w:sz w:val="24"/>
              </w:rPr>
              <w:t>服务期限</w:t>
            </w:r>
          </w:p>
        </w:tc>
        <w:tc>
          <w:tcPr>
            <w:tcW w:w="6615" w:type="dxa"/>
            <w:vAlign w:val="center"/>
          </w:tcPr>
          <w:p w14:paraId="3FB06A33">
            <w:pPr>
              <w:jc w:val="left"/>
              <w:rPr>
                <w:rFonts w:ascii="宋体" w:hAnsi="宋体" w:cs="宋体"/>
                <w:sz w:val="24"/>
              </w:rPr>
            </w:pPr>
            <w:r>
              <w:rPr>
                <w:rFonts w:hint="eastAsia" w:ascii="宋体" w:hAnsi="宋体" w:cs="宋体"/>
                <w:sz w:val="24"/>
              </w:rPr>
              <w:t>合同签订后</w:t>
            </w:r>
            <w:r>
              <w:rPr>
                <w:rFonts w:hint="eastAsia" w:ascii="宋体" w:hAnsi="宋体" w:cs="宋体"/>
                <w:sz w:val="24"/>
                <w:lang w:val="en-US" w:eastAsia="zh-CN"/>
              </w:rPr>
              <w:t>120</w:t>
            </w:r>
            <w:r>
              <w:rPr>
                <w:rFonts w:hint="eastAsia" w:ascii="宋体" w:hAnsi="宋体" w:cs="宋体"/>
                <w:sz w:val="24"/>
              </w:rPr>
              <w:t>日历天</w:t>
            </w:r>
          </w:p>
        </w:tc>
      </w:tr>
      <w:tr w14:paraId="2B1015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6960F13">
            <w:pPr>
              <w:numPr>
                <w:ilvl w:val="0"/>
                <w:numId w:val="1"/>
              </w:numPr>
              <w:spacing w:beforeLines="50"/>
              <w:jc w:val="center"/>
              <w:rPr>
                <w:rFonts w:ascii="宋体" w:hAnsi="宋体" w:cs="宋体"/>
                <w:sz w:val="24"/>
              </w:rPr>
            </w:pPr>
          </w:p>
        </w:tc>
        <w:tc>
          <w:tcPr>
            <w:tcW w:w="1995" w:type="dxa"/>
            <w:vAlign w:val="center"/>
          </w:tcPr>
          <w:p w14:paraId="70C111C4">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4C57BFA5">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项目完成后一次性付清</w:t>
            </w:r>
          </w:p>
        </w:tc>
      </w:tr>
      <w:tr w14:paraId="5123F0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C1547CC">
            <w:pPr>
              <w:numPr>
                <w:ilvl w:val="0"/>
                <w:numId w:val="1"/>
              </w:numPr>
              <w:spacing w:beforeLines="50"/>
              <w:jc w:val="center"/>
              <w:rPr>
                <w:rFonts w:ascii="宋体" w:hAnsi="宋体" w:cs="宋体"/>
                <w:sz w:val="24"/>
              </w:rPr>
            </w:pPr>
          </w:p>
        </w:tc>
        <w:tc>
          <w:tcPr>
            <w:tcW w:w="1995" w:type="dxa"/>
            <w:vAlign w:val="center"/>
          </w:tcPr>
          <w:p w14:paraId="166E6801">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6C4C4609">
            <w:pPr>
              <w:tabs>
                <w:tab w:val="left" w:pos="8640"/>
              </w:tabs>
              <w:jc w:val="left"/>
              <w:rPr>
                <w:rFonts w:hint="eastAsia" w:ascii="宋体" w:hAnsi="宋体" w:eastAsia="宋体" w:cs="宋体"/>
                <w:sz w:val="24"/>
                <w:lang w:eastAsia="zh-CN"/>
              </w:rPr>
            </w:pPr>
            <w:r>
              <w:rPr>
                <w:rFonts w:hint="eastAsia" w:ascii="宋体" w:hAnsi="宋体" w:cs="宋体"/>
                <w:sz w:val="24"/>
                <w:lang w:val="en-US" w:eastAsia="zh-CN"/>
              </w:rPr>
              <w:t xml:space="preserve"> 自行组织</w:t>
            </w:r>
            <w:bookmarkStart w:id="38" w:name="_GoBack"/>
            <w:bookmarkEnd w:id="38"/>
          </w:p>
        </w:tc>
      </w:tr>
      <w:tr w14:paraId="7C0344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35" w:type="dxa"/>
            <w:vAlign w:val="center"/>
          </w:tcPr>
          <w:p w14:paraId="7626B0A5">
            <w:pPr>
              <w:numPr>
                <w:ilvl w:val="0"/>
                <w:numId w:val="1"/>
              </w:numPr>
              <w:spacing w:beforeLines="50"/>
              <w:jc w:val="center"/>
              <w:rPr>
                <w:rFonts w:ascii="宋体" w:hAnsi="宋体" w:cs="宋体"/>
                <w:sz w:val="24"/>
              </w:rPr>
            </w:pPr>
          </w:p>
        </w:tc>
        <w:tc>
          <w:tcPr>
            <w:tcW w:w="1995" w:type="dxa"/>
            <w:vAlign w:val="center"/>
          </w:tcPr>
          <w:p w14:paraId="73F090E4">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678AE91B">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一次报价</w:t>
            </w:r>
          </w:p>
        </w:tc>
      </w:tr>
      <w:tr w14:paraId="3F95F9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735" w:type="dxa"/>
            <w:vAlign w:val="center"/>
          </w:tcPr>
          <w:p w14:paraId="094CEB70">
            <w:pPr>
              <w:keepNext w:val="0"/>
              <w:keepLines w:val="0"/>
              <w:pageBreakBefore w:val="0"/>
              <w:widowControl w:val="0"/>
              <w:numPr>
                <w:ilvl w:val="0"/>
                <w:numId w:val="1"/>
              </w:numPr>
              <w:kinsoku/>
              <w:wordWrap/>
              <w:overflowPunct/>
              <w:topLinePunct w:val="0"/>
              <w:autoSpaceDE/>
              <w:autoSpaceDN/>
              <w:bidi w:val="0"/>
              <w:adjustRightInd/>
              <w:snapToGrid/>
              <w:jc w:val="center"/>
              <w:textAlignment w:val="auto"/>
              <w:rPr>
                <w:rFonts w:ascii="宋体" w:hAnsi="宋体" w:cs="宋体"/>
                <w:sz w:val="24"/>
              </w:rPr>
            </w:pPr>
          </w:p>
        </w:tc>
        <w:tc>
          <w:tcPr>
            <w:tcW w:w="1995" w:type="dxa"/>
            <w:vAlign w:val="center"/>
          </w:tcPr>
          <w:p w14:paraId="3BA541D6">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所属行业</w:t>
            </w:r>
          </w:p>
        </w:tc>
        <w:tc>
          <w:tcPr>
            <w:tcW w:w="6615" w:type="dxa"/>
            <w:vAlign w:val="center"/>
          </w:tcPr>
          <w:p w14:paraId="729E4871">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其他未列明行业</w:t>
            </w:r>
          </w:p>
        </w:tc>
      </w:tr>
    </w:tbl>
    <w:p w14:paraId="2285B04C">
      <w:pPr>
        <w:pStyle w:val="26"/>
        <w:ind w:firstLine="0" w:firstLineChars="0"/>
        <w:rPr>
          <w:rFonts w:ascii="宋体" w:hAnsi="宋体" w:cs="宋体"/>
          <w:b/>
          <w:sz w:val="30"/>
          <w:szCs w:val="30"/>
        </w:rPr>
      </w:pPr>
    </w:p>
    <w:p w14:paraId="7B0B9FF0">
      <w:pPr>
        <w:spacing w:line="720" w:lineRule="auto"/>
        <w:jc w:val="center"/>
        <w:rPr>
          <w:rFonts w:ascii="宋体" w:hAnsi="宋体" w:cs="宋体"/>
          <w:b/>
          <w:sz w:val="30"/>
          <w:szCs w:val="30"/>
        </w:rPr>
      </w:pPr>
    </w:p>
    <w:p w14:paraId="62CCF9A3">
      <w:pPr>
        <w:spacing w:line="720" w:lineRule="auto"/>
        <w:jc w:val="center"/>
        <w:rPr>
          <w:rFonts w:ascii="宋体" w:hAnsi="宋体" w:cs="宋体"/>
          <w:b/>
          <w:sz w:val="30"/>
          <w:szCs w:val="30"/>
        </w:rPr>
      </w:pPr>
    </w:p>
    <w:p w14:paraId="595D2EAA">
      <w:pPr>
        <w:spacing w:line="720" w:lineRule="auto"/>
        <w:jc w:val="both"/>
        <w:rPr>
          <w:rFonts w:ascii="宋体" w:hAnsi="宋体" w:cs="宋体"/>
          <w:b/>
          <w:sz w:val="30"/>
          <w:szCs w:val="30"/>
        </w:rPr>
      </w:pPr>
    </w:p>
    <w:p w14:paraId="05997AD0">
      <w:pPr>
        <w:spacing w:line="720" w:lineRule="auto"/>
        <w:jc w:val="center"/>
        <w:rPr>
          <w:rFonts w:ascii="宋体" w:hAnsi="宋体" w:cs="宋体"/>
          <w:b/>
          <w:sz w:val="30"/>
          <w:szCs w:val="30"/>
        </w:rPr>
      </w:pPr>
      <w:r>
        <w:rPr>
          <w:rFonts w:hint="eastAsia" w:ascii="宋体" w:hAnsi="宋体" w:cs="宋体"/>
          <w:b/>
          <w:sz w:val="30"/>
          <w:szCs w:val="30"/>
        </w:rPr>
        <w:t>一、总则</w:t>
      </w:r>
    </w:p>
    <w:p w14:paraId="6917DC8E">
      <w:pPr>
        <w:spacing w:line="560" w:lineRule="exact"/>
        <w:ind w:firstLine="482" w:firstLineChars="200"/>
        <w:rPr>
          <w:rFonts w:ascii="宋体" w:hAnsi="宋体" w:cs="宋体"/>
          <w:sz w:val="24"/>
        </w:rPr>
      </w:pPr>
      <w:r>
        <w:rPr>
          <w:rFonts w:hint="eastAsia" w:ascii="宋体" w:hAnsi="宋体" w:cs="宋体"/>
          <w:b/>
          <w:sz w:val="24"/>
        </w:rPr>
        <w:t>1．适用范围</w:t>
      </w:r>
    </w:p>
    <w:p w14:paraId="53C16E5E">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147CAC29">
      <w:pPr>
        <w:spacing w:line="560" w:lineRule="exact"/>
        <w:ind w:firstLine="482" w:firstLineChars="200"/>
        <w:rPr>
          <w:rFonts w:ascii="宋体" w:hAnsi="宋体" w:cs="宋体"/>
          <w:b/>
          <w:sz w:val="24"/>
        </w:rPr>
      </w:pPr>
      <w:r>
        <w:rPr>
          <w:rFonts w:hint="eastAsia" w:ascii="宋体" w:hAnsi="宋体" w:cs="宋体"/>
          <w:b/>
          <w:sz w:val="24"/>
        </w:rPr>
        <w:t>2．定义</w:t>
      </w:r>
    </w:p>
    <w:p w14:paraId="07F5268E">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233854F2">
      <w:pPr>
        <w:tabs>
          <w:tab w:val="left" w:pos="0"/>
        </w:tabs>
        <w:spacing w:line="560" w:lineRule="exact"/>
        <w:ind w:firstLine="480" w:firstLineChars="200"/>
        <w:rPr>
          <w:rFonts w:ascii="宋体" w:hAnsi="宋体" w:cs="宋体"/>
          <w:sz w:val="24"/>
        </w:rPr>
      </w:pPr>
      <w:r>
        <w:rPr>
          <w:rFonts w:hint="eastAsia" w:ascii="宋体" w:hAnsi="宋体" w:cs="宋体"/>
          <w:sz w:val="24"/>
        </w:rPr>
        <w:t>2.2“采购人”：</w:t>
      </w:r>
      <w:r>
        <w:rPr>
          <w:rFonts w:hint="eastAsia" w:ascii="宋体" w:hAnsi="宋体" w:cs="宋体"/>
          <w:sz w:val="24"/>
          <w:lang w:val="en-US" w:eastAsia="zh-CN"/>
        </w:rPr>
        <w:t>周口临港开发区管理委员会</w:t>
      </w:r>
    </w:p>
    <w:p w14:paraId="14E8CAD5">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9C8AED5">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6948A44">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3C0E1EB7">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744AE58">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EE87FFE">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820CA4D">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00589CA4">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537A1C55">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6507B88D">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7809FBE6">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27B11FC6">
      <w:pPr>
        <w:spacing w:line="560" w:lineRule="exact"/>
        <w:ind w:firstLine="482" w:firstLineChars="200"/>
        <w:rPr>
          <w:rFonts w:ascii="宋体" w:hAnsi="宋体" w:cs="宋体"/>
          <w:b/>
          <w:sz w:val="24"/>
        </w:rPr>
      </w:pPr>
      <w:r>
        <w:rPr>
          <w:rFonts w:hint="eastAsia" w:ascii="宋体" w:hAnsi="宋体" w:cs="宋体"/>
          <w:b/>
          <w:sz w:val="24"/>
        </w:rPr>
        <w:t>3.采购预算</w:t>
      </w:r>
    </w:p>
    <w:p w14:paraId="4A5A7E78">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D8A24B3">
      <w:pPr>
        <w:spacing w:line="560" w:lineRule="exact"/>
        <w:ind w:firstLine="482" w:firstLineChars="200"/>
        <w:rPr>
          <w:rFonts w:ascii="宋体" w:hAnsi="宋体" w:cs="宋体"/>
          <w:b/>
          <w:sz w:val="24"/>
        </w:rPr>
      </w:pPr>
      <w:r>
        <w:rPr>
          <w:rFonts w:hint="eastAsia" w:ascii="宋体" w:hAnsi="宋体" w:cs="宋体"/>
          <w:b/>
          <w:sz w:val="24"/>
        </w:rPr>
        <w:t>4.合格的供应商</w:t>
      </w:r>
    </w:p>
    <w:p w14:paraId="4349427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542BEEEB">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63C3E90B">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794EB7CE">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425E57BE">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00E98032">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39FEE927">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68C575C3">
      <w:pPr>
        <w:keepNext w:val="0"/>
        <w:keepLines w:val="0"/>
        <w:pageBreakBefore w:val="0"/>
        <w:widowControl w:val="0"/>
        <w:kinsoku/>
        <w:wordWrap/>
        <w:overflowPunct/>
        <w:topLinePunct w:val="0"/>
        <w:autoSpaceDE/>
        <w:autoSpaceDN/>
        <w:bidi w:val="0"/>
        <w:adjustRightInd w:val="0"/>
        <w:snapToGrid/>
        <w:spacing w:before="0" w:line="360" w:lineRule="auto"/>
        <w:ind w:left="0" w:right="0" w:firstLine="480"/>
        <w:jc w:val="both"/>
        <w:textAlignment w:val="auto"/>
        <w:rPr>
          <w:rFonts w:ascii="宋体" w:hAnsi="宋体" w:eastAsia="宋体" w:cs="宋体"/>
          <w:color w:val="000000" w:themeColor="text1"/>
          <w:spacing w:val="0"/>
          <w:position w:val="0"/>
          <w:sz w:val="24"/>
          <w:shd w:val="clear" w:fill="auto"/>
        </w:rPr>
      </w:pPr>
      <w:r>
        <w:rPr>
          <w:rFonts w:hint="eastAsia" w:ascii="宋体" w:hAnsi="宋体" w:eastAsia="宋体" w:cs="宋体"/>
          <w:color w:val="000000"/>
          <w:kern w:val="0"/>
          <w:sz w:val="24"/>
          <w:szCs w:val="24"/>
          <w:lang w:val="zh-CN" w:eastAsia="zh-CN" w:bidi="ar-SA"/>
        </w:rPr>
        <w:t>4.5 凡通过磋商小组符合性审查的供应商均为合格供应商。</w:t>
      </w:r>
      <w:r>
        <w:rPr>
          <w:rFonts w:ascii="宋体" w:hAnsi="宋体" w:eastAsia="宋体" w:cs="宋体"/>
          <w:color w:val="000000" w:themeColor="text1"/>
          <w:spacing w:val="0"/>
          <w:position w:val="0"/>
          <w:sz w:val="24"/>
          <w:shd w:val="clear" w:fill="auto"/>
        </w:rPr>
        <w:t>未通过符合性审查的供应商将视为不响应本项目的竞争性磋商文件被否决。</w:t>
      </w:r>
    </w:p>
    <w:p w14:paraId="7D4E5D33">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3F71E44E">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0092EBF8">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1C4E9B30">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0B91E53">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6514E2FD">
      <w:pPr>
        <w:pStyle w:val="26"/>
        <w:ind w:firstLine="480"/>
        <w:rPr>
          <w:rFonts w:ascii="宋体" w:hAnsi="宋体" w:eastAsia="宋体" w:cs="宋体"/>
          <w:sz w:val="24"/>
        </w:rPr>
      </w:pPr>
    </w:p>
    <w:p w14:paraId="042F79B0">
      <w:pPr>
        <w:spacing w:line="720" w:lineRule="auto"/>
        <w:jc w:val="center"/>
        <w:rPr>
          <w:rFonts w:ascii="宋体" w:hAnsi="宋体" w:cs="宋体"/>
          <w:b/>
          <w:sz w:val="24"/>
        </w:rPr>
      </w:pPr>
      <w:r>
        <w:rPr>
          <w:rFonts w:hint="eastAsia" w:ascii="宋体" w:hAnsi="宋体" w:cs="宋体"/>
          <w:b/>
          <w:sz w:val="24"/>
        </w:rPr>
        <w:t>二、竞争性磋商文件</w:t>
      </w:r>
    </w:p>
    <w:p w14:paraId="2A6A71D9">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29E7C4FA">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46526DB">
      <w:pPr>
        <w:spacing w:line="560" w:lineRule="exact"/>
        <w:ind w:firstLine="480" w:firstLineChars="200"/>
        <w:rPr>
          <w:rFonts w:ascii="宋体" w:hAnsi="宋体" w:cs="宋体"/>
          <w:sz w:val="24"/>
        </w:rPr>
      </w:pPr>
      <w:r>
        <w:rPr>
          <w:rFonts w:hint="eastAsia" w:ascii="宋体" w:hAnsi="宋体" w:cs="宋体"/>
          <w:sz w:val="24"/>
        </w:rPr>
        <w:t>（1）竞争性磋商邀请函；</w:t>
      </w:r>
    </w:p>
    <w:p w14:paraId="0296196E">
      <w:pPr>
        <w:spacing w:line="560" w:lineRule="exact"/>
        <w:ind w:firstLine="480" w:firstLineChars="200"/>
        <w:rPr>
          <w:rFonts w:ascii="宋体" w:hAnsi="宋体" w:cs="宋体"/>
          <w:sz w:val="24"/>
        </w:rPr>
      </w:pPr>
      <w:r>
        <w:rPr>
          <w:rFonts w:hint="eastAsia" w:ascii="宋体" w:hAnsi="宋体" w:cs="宋体"/>
          <w:sz w:val="24"/>
        </w:rPr>
        <w:t>（2）供应商须知；</w:t>
      </w:r>
    </w:p>
    <w:p w14:paraId="4B9B7CA4">
      <w:pPr>
        <w:spacing w:line="560" w:lineRule="exact"/>
        <w:ind w:firstLine="480" w:firstLineChars="200"/>
        <w:rPr>
          <w:rFonts w:ascii="宋体" w:hAnsi="宋体" w:cs="宋体"/>
          <w:sz w:val="24"/>
        </w:rPr>
      </w:pPr>
      <w:r>
        <w:rPr>
          <w:rFonts w:hint="eastAsia" w:ascii="宋体" w:hAnsi="宋体" w:cs="宋体"/>
          <w:sz w:val="24"/>
        </w:rPr>
        <w:t>（3）采购需求；</w:t>
      </w:r>
    </w:p>
    <w:p w14:paraId="3CA3D654">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6BC8580C">
      <w:pPr>
        <w:spacing w:line="560" w:lineRule="exact"/>
        <w:ind w:firstLine="480" w:firstLineChars="200"/>
        <w:rPr>
          <w:rFonts w:ascii="宋体" w:hAnsi="宋体" w:cs="宋体"/>
          <w:sz w:val="24"/>
        </w:rPr>
      </w:pPr>
      <w:r>
        <w:rPr>
          <w:rFonts w:hint="eastAsia" w:ascii="宋体" w:hAnsi="宋体" w:cs="宋体"/>
          <w:sz w:val="24"/>
        </w:rPr>
        <w:t>（5）合同主要条款。</w:t>
      </w:r>
    </w:p>
    <w:p w14:paraId="07E09A7F">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36A2F2D">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220458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5E25FB3B">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6B4679C6">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00467DD">
      <w:pPr>
        <w:spacing w:line="720" w:lineRule="auto"/>
        <w:jc w:val="center"/>
        <w:rPr>
          <w:rFonts w:ascii="宋体" w:hAnsi="宋体" w:cs="宋体"/>
          <w:b/>
          <w:sz w:val="24"/>
        </w:rPr>
      </w:pPr>
      <w:r>
        <w:rPr>
          <w:rFonts w:hint="eastAsia" w:ascii="宋体" w:hAnsi="宋体" w:cs="宋体"/>
          <w:b/>
          <w:sz w:val="24"/>
        </w:rPr>
        <w:t>三、响应性文件的编制</w:t>
      </w:r>
    </w:p>
    <w:p w14:paraId="4C3C9E4D">
      <w:pPr>
        <w:spacing w:line="560" w:lineRule="exact"/>
        <w:ind w:firstLine="482" w:firstLineChars="200"/>
        <w:rPr>
          <w:rFonts w:ascii="宋体" w:hAnsi="宋体" w:cs="宋体"/>
          <w:b/>
          <w:bCs/>
          <w:sz w:val="24"/>
        </w:rPr>
      </w:pPr>
      <w:r>
        <w:rPr>
          <w:rFonts w:hint="eastAsia" w:ascii="宋体" w:hAnsi="宋体" w:cs="宋体"/>
          <w:b/>
          <w:bCs/>
          <w:sz w:val="24"/>
        </w:rPr>
        <w:t>8.要求</w:t>
      </w:r>
    </w:p>
    <w:p w14:paraId="6FE14162">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11224B6">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A38FBE0">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FFEC308">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5B1E6E1C">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4F9CBF5B">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5DEE29ED">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393D789">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1887A4F6">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5C43CB4A">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F1F0482">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31550D25">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EA69492">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2A7949F2">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5BA2E969">
      <w:pPr>
        <w:spacing w:line="560" w:lineRule="exact"/>
        <w:ind w:firstLine="480" w:firstLineChars="200"/>
        <w:rPr>
          <w:rFonts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2F28A759">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5AF8FCB0">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6723BA73">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767D136B">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471EE055">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2B6B05BC">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09B6677">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197A833B">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F29535D">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A75BC60">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1FBC0113">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76BE17FE">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3AD7E347">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1BB94EE2">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1BB74F38">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1055CCC1">
      <w:pPr>
        <w:spacing w:line="560" w:lineRule="exact"/>
        <w:rPr>
          <w:rFonts w:ascii="宋体" w:hAnsi="宋体" w:cs="宋体"/>
          <w:b/>
          <w:sz w:val="24"/>
        </w:rPr>
      </w:pPr>
      <w:r>
        <w:rPr>
          <w:rFonts w:hint="eastAsia" w:ascii="宋体" w:hAnsi="宋体" w:cs="宋体"/>
          <w:b/>
          <w:sz w:val="24"/>
        </w:rPr>
        <w:t>16.响应性文件的递交</w:t>
      </w:r>
    </w:p>
    <w:p w14:paraId="57FA834D">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D461367">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7BB9574">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3CF896E4">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562CB7A7">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544E1870">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96145DB">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515E1CF8">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07808E9D">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17.4.2响应性文件未按竞争性磋商文件规定密封、签署、盖章及未加盖骑缝章的；</w:t>
      </w:r>
    </w:p>
    <w:p w14:paraId="26FC647C">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4C3376C6">
      <w:pPr>
        <w:spacing w:line="720" w:lineRule="auto"/>
        <w:jc w:val="center"/>
        <w:rPr>
          <w:rFonts w:ascii="宋体" w:hAnsi="宋体" w:cs="宋体"/>
          <w:b/>
          <w:sz w:val="24"/>
        </w:rPr>
      </w:pPr>
      <w:r>
        <w:rPr>
          <w:rFonts w:hint="eastAsia" w:ascii="宋体" w:hAnsi="宋体" w:cs="宋体"/>
          <w:b/>
          <w:sz w:val="24"/>
        </w:rPr>
        <w:t>五、竞争性磋商</w:t>
      </w:r>
    </w:p>
    <w:p w14:paraId="1FDCB2FC">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4C7EF88B">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00EE8706">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3A8780AE">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73E5FD65">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201CB50">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14C843C2">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70B087D">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29CBC599">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118014CB">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7425DBB">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61726A1">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440EC16">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530A962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2E51DDAF">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2430D18">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EF2E0A1">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3EAD479">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57A5E336">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3F791AF2">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30076B17">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06D07D9">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66929724">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03F486A4">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75419D15">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570A9733">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3A7F379E">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76B3CB9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29B9D2C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341FC252">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1D07C68E">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55151014">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6C204B08">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16BAB4AA">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E6C238A">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209F4B33">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4D89D5B4">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25FF05F9">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416A6CDA">
      <w:pPr>
        <w:pStyle w:val="37"/>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462A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EE486FF">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3B6E2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E54550D">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97AACC7">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3ED3C07E">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F58A29E">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1196E05">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410D2A38">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12D3EAA7">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B244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836ECB5">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C069D34">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38839D7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1DF17CD">
            <w:pPr>
              <w:adjustRightInd w:val="0"/>
              <w:snapToGrid w:val="0"/>
              <w:spacing w:line="360" w:lineRule="auto"/>
              <w:ind w:right="-10"/>
              <w:rPr>
                <w:rFonts w:ascii="宋体" w:hAnsi="宋体" w:cs="宋体"/>
                <w:sz w:val="24"/>
              </w:rPr>
            </w:pPr>
          </w:p>
        </w:tc>
        <w:tc>
          <w:tcPr>
            <w:tcW w:w="2371" w:type="dxa"/>
            <w:vAlign w:val="center"/>
          </w:tcPr>
          <w:p w14:paraId="5271DE3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8CA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F2313D6">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594B61F5">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228D874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AABDA6C">
            <w:pPr>
              <w:adjustRightInd w:val="0"/>
              <w:snapToGrid w:val="0"/>
              <w:spacing w:line="360" w:lineRule="auto"/>
              <w:ind w:right="-10"/>
              <w:rPr>
                <w:rFonts w:ascii="宋体" w:hAnsi="宋体" w:cs="宋体"/>
                <w:sz w:val="24"/>
              </w:rPr>
            </w:pPr>
          </w:p>
        </w:tc>
        <w:tc>
          <w:tcPr>
            <w:tcW w:w="2371" w:type="dxa"/>
            <w:vAlign w:val="center"/>
          </w:tcPr>
          <w:p w14:paraId="535EB07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67F5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7434650">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5CB53B2B">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0580D43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3C7B386">
            <w:pPr>
              <w:adjustRightInd w:val="0"/>
              <w:snapToGrid w:val="0"/>
              <w:spacing w:line="360" w:lineRule="auto"/>
              <w:ind w:right="-10"/>
              <w:rPr>
                <w:rFonts w:ascii="宋体" w:hAnsi="宋体" w:cs="宋体"/>
                <w:sz w:val="24"/>
              </w:rPr>
            </w:pPr>
          </w:p>
        </w:tc>
        <w:tc>
          <w:tcPr>
            <w:tcW w:w="2371" w:type="dxa"/>
            <w:vAlign w:val="center"/>
          </w:tcPr>
          <w:p w14:paraId="776230C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A64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47A8F65">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68717C4C">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57008CA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48115ED">
            <w:pPr>
              <w:adjustRightInd w:val="0"/>
              <w:snapToGrid w:val="0"/>
              <w:spacing w:line="360" w:lineRule="auto"/>
              <w:ind w:right="-10"/>
              <w:rPr>
                <w:rFonts w:ascii="宋体" w:hAnsi="宋体" w:cs="宋体"/>
                <w:sz w:val="24"/>
              </w:rPr>
            </w:pPr>
          </w:p>
        </w:tc>
        <w:tc>
          <w:tcPr>
            <w:tcW w:w="2371" w:type="dxa"/>
            <w:vAlign w:val="center"/>
          </w:tcPr>
          <w:p w14:paraId="61038F4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FC2A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9BD5129">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2DEC6BB8">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D4684C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F154AD0">
            <w:pPr>
              <w:adjustRightInd w:val="0"/>
              <w:snapToGrid w:val="0"/>
              <w:spacing w:line="360" w:lineRule="auto"/>
              <w:ind w:right="-10"/>
              <w:rPr>
                <w:rFonts w:ascii="宋体" w:hAnsi="宋体" w:cs="宋体"/>
                <w:sz w:val="24"/>
              </w:rPr>
            </w:pPr>
          </w:p>
        </w:tc>
        <w:tc>
          <w:tcPr>
            <w:tcW w:w="2371" w:type="dxa"/>
            <w:vAlign w:val="center"/>
          </w:tcPr>
          <w:p w14:paraId="76118A5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2A6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20C4196">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2C2E6FFA">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2351AC2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59711C2">
            <w:pPr>
              <w:adjustRightInd w:val="0"/>
              <w:snapToGrid w:val="0"/>
              <w:spacing w:line="360" w:lineRule="auto"/>
              <w:ind w:right="-10"/>
              <w:rPr>
                <w:rFonts w:ascii="宋体" w:hAnsi="宋体" w:cs="宋体"/>
                <w:sz w:val="24"/>
              </w:rPr>
            </w:pPr>
          </w:p>
        </w:tc>
        <w:tc>
          <w:tcPr>
            <w:tcW w:w="2371" w:type="dxa"/>
            <w:vAlign w:val="center"/>
          </w:tcPr>
          <w:p w14:paraId="2C6641F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EAD2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C6F0B04">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527000DB">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70A5CCF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6B536F1">
            <w:pPr>
              <w:adjustRightInd w:val="0"/>
              <w:snapToGrid w:val="0"/>
              <w:spacing w:line="360" w:lineRule="auto"/>
              <w:ind w:right="-10"/>
              <w:rPr>
                <w:rFonts w:ascii="宋体" w:hAnsi="宋体" w:cs="宋体"/>
                <w:sz w:val="24"/>
              </w:rPr>
            </w:pPr>
          </w:p>
        </w:tc>
        <w:tc>
          <w:tcPr>
            <w:tcW w:w="2371" w:type="dxa"/>
            <w:vAlign w:val="center"/>
          </w:tcPr>
          <w:p w14:paraId="57F8E63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E635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8C4D02C">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1E499F61">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6C60C88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D31C2EB">
            <w:pPr>
              <w:adjustRightInd w:val="0"/>
              <w:snapToGrid w:val="0"/>
              <w:spacing w:line="360" w:lineRule="auto"/>
              <w:ind w:right="-10"/>
              <w:rPr>
                <w:rFonts w:ascii="宋体" w:hAnsi="宋体" w:cs="宋体"/>
                <w:sz w:val="24"/>
              </w:rPr>
            </w:pPr>
          </w:p>
        </w:tc>
        <w:tc>
          <w:tcPr>
            <w:tcW w:w="2371" w:type="dxa"/>
            <w:vAlign w:val="center"/>
          </w:tcPr>
          <w:p w14:paraId="2784744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0DA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7954495">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4AA44A0D">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50D382A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63FD1E0">
            <w:pPr>
              <w:adjustRightInd w:val="0"/>
              <w:snapToGrid w:val="0"/>
              <w:spacing w:line="360" w:lineRule="auto"/>
              <w:ind w:right="-10"/>
              <w:rPr>
                <w:rFonts w:ascii="宋体" w:hAnsi="宋体" w:cs="宋体"/>
                <w:sz w:val="24"/>
              </w:rPr>
            </w:pPr>
          </w:p>
        </w:tc>
        <w:tc>
          <w:tcPr>
            <w:tcW w:w="2371" w:type="dxa"/>
            <w:vAlign w:val="center"/>
          </w:tcPr>
          <w:p w14:paraId="4135FA7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3AAA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4A31367">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0D1C7859">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12A721F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3AB50E">
            <w:pPr>
              <w:adjustRightInd w:val="0"/>
              <w:snapToGrid w:val="0"/>
              <w:spacing w:line="360" w:lineRule="auto"/>
              <w:ind w:right="-10"/>
              <w:rPr>
                <w:rFonts w:ascii="宋体" w:hAnsi="宋体" w:cs="宋体"/>
                <w:sz w:val="24"/>
              </w:rPr>
            </w:pPr>
          </w:p>
        </w:tc>
        <w:tc>
          <w:tcPr>
            <w:tcW w:w="2371" w:type="dxa"/>
            <w:vAlign w:val="center"/>
          </w:tcPr>
          <w:p w14:paraId="4382B18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7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93D5E1F">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6C07B716">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1A3CD0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A8B9C07">
            <w:pPr>
              <w:adjustRightInd w:val="0"/>
              <w:snapToGrid w:val="0"/>
              <w:spacing w:line="360" w:lineRule="auto"/>
              <w:ind w:right="-10"/>
              <w:rPr>
                <w:rFonts w:ascii="宋体" w:hAnsi="宋体" w:cs="宋体"/>
                <w:sz w:val="24"/>
              </w:rPr>
            </w:pPr>
          </w:p>
        </w:tc>
        <w:tc>
          <w:tcPr>
            <w:tcW w:w="2371" w:type="dxa"/>
            <w:vAlign w:val="center"/>
          </w:tcPr>
          <w:p w14:paraId="4483022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4594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C66C12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342DE813">
            <w:pPr>
              <w:spacing w:after="50" w:line="360" w:lineRule="auto"/>
              <w:ind w:right="-10"/>
              <w:jc w:val="center"/>
              <w:rPr>
                <w:rFonts w:ascii="宋体" w:hAnsi="宋体" w:cs="宋体"/>
                <w:bCs/>
                <w:sz w:val="24"/>
              </w:rPr>
            </w:pPr>
          </w:p>
        </w:tc>
        <w:tc>
          <w:tcPr>
            <w:tcW w:w="1937" w:type="dxa"/>
            <w:vAlign w:val="center"/>
          </w:tcPr>
          <w:p w14:paraId="3F829D4E">
            <w:pPr>
              <w:spacing w:after="50" w:line="360" w:lineRule="auto"/>
              <w:ind w:right="-10"/>
              <w:jc w:val="center"/>
              <w:rPr>
                <w:rFonts w:ascii="宋体" w:hAnsi="宋体" w:cs="宋体"/>
                <w:sz w:val="24"/>
              </w:rPr>
            </w:pPr>
          </w:p>
        </w:tc>
        <w:tc>
          <w:tcPr>
            <w:tcW w:w="825" w:type="dxa"/>
            <w:vAlign w:val="center"/>
          </w:tcPr>
          <w:p w14:paraId="6F674D14">
            <w:pPr>
              <w:adjustRightInd w:val="0"/>
              <w:snapToGrid w:val="0"/>
              <w:spacing w:line="360" w:lineRule="auto"/>
              <w:ind w:right="-10"/>
              <w:rPr>
                <w:rFonts w:ascii="宋体" w:hAnsi="宋体" w:cs="宋体"/>
                <w:sz w:val="24"/>
              </w:rPr>
            </w:pPr>
          </w:p>
        </w:tc>
        <w:tc>
          <w:tcPr>
            <w:tcW w:w="2371" w:type="dxa"/>
            <w:vAlign w:val="center"/>
          </w:tcPr>
          <w:p w14:paraId="13D307CD">
            <w:pPr>
              <w:adjustRightInd w:val="0"/>
              <w:snapToGrid w:val="0"/>
              <w:spacing w:line="360" w:lineRule="auto"/>
              <w:ind w:right="-10"/>
              <w:jc w:val="center"/>
              <w:rPr>
                <w:rFonts w:ascii="宋体" w:hAnsi="宋体" w:cs="宋体"/>
                <w:sz w:val="24"/>
              </w:rPr>
            </w:pPr>
          </w:p>
        </w:tc>
      </w:tr>
      <w:tr w14:paraId="6F9C3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13ABFDB">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13993476">
            <w:pPr>
              <w:spacing w:after="50" w:line="360" w:lineRule="auto"/>
              <w:ind w:right="-10"/>
              <w:jc w:val="center"/>
              <w:rPr>
                <w:rFonts w:ascii="宋体" w:hAnsi="宋体" w:cs="宋体"/>
                <w:sz w:val="24"/>
              </w:rPr>
            </w:pPr>
          </w:p>
        </w:tc>
        <w:tc>
          <w:tcPr>
            <w:tcW w:w="1937" w:type="dxa"/>
            <w:vAlign w:val="center"/>
          </w:tcPr>
          <w:p w14:paraId="04E8F3BC">
            <w:pPr>
              <w:spacing w:after="50" w:line="360" w:lineRule="auto"/>
              <w:ind w:right="-10"/>
              <w:jc w:val="center"/>
              <w:rPr>
                <w:rFonts w:ascii="宋体" w:hAnsi="宋体" w:cs="宋体"/>
                <w:sz w:val="24"/>
              </w:rPr>
            </w:pPr>
          </w:p>
        </w:tc>
        <w:tc>
          <w:tcPr>
            <w:tcW w:w="825" w:type="dxa"/>
            <w:vAlign w:val="center"/>
          </w:tcPr>
          <w:p w14:paraId="23867E15">
            <w:pPr>
              <w:adjustRightInd w:val="0"/>
              <w:snapToGrid w:val="0"/>
              <w:spacing w:line="360" w:lineRule="auto"/>
              <w:ind w:right="-10"/>
              <w:rPr>
                <w:rFonts w:ascii="宋体" w:hAnsi="宋体" w:cs="宋体"/>
                <w:sz w:val="24"/>
              </w:rPr>
            </w:pPr>
          </w:p>
        </w:tc>
        <w:tc>
          <w:tcPr>
            <w:tcW w:w="2371" w:type="dxa"/>
            <w:vAlign w:val="center"/>
          </w:tcPr>
          <w:p w14:paraId="30BCA44C">
            <w:pPr>
              <w:adjustRightInd w:val="0"/>
              <w:snapToGrid w:val="0"/>
              <w:spacing w:line="360" w:lineRule="auto"/>
              <w:ind w:right="-10"/>
              <w:jc w:val="center"/>
              <w:rPr>
                <w:rFonts w:ascii="宋体" w:hAnsi="宋体" w:cs="宋体"/>
                <w:sz w:val="24"/>
              </w:rPr>
            </w:pPr>
          </w:p>
        </w:tc>
      </w:tr>
      <w:tr w14:paraId="3805D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E9F20E4">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555CCB8D">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2742B972">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45EE7B58">
      <w:pPr>
        <w:pStyle w:val="37"/>
        <w:rPr>
          <w:rFonts w:ascii="宋体" w:hAnsi="宋体" w:cs="宋体"/>
          <w:sz w:val="24"/>
          <w:szCs w:val="24"/>
        </w:rPr>
      </w:pPr>
    </w:p>
    <w:p w14:paraId="625601EC">
      <w:pPr>
        <w:pStyle w:val="37"/>
        <w:rPr>
          <w:rFonts w:ascii="宋体" w:hAnsi="宋体" w:cs="宋体"/>
          <w:sz w:val="24"/>
          <w:szCs w:val="24"/>
        </w:rPr>
      </w:pPr>
    </w:p>
    <w:p w14:paraId="4EBB1246">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1609A6DC">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54FD5F9">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7DD31AE">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C4328C8">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72BE16F0">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52ABA1AA">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7C08E9ED">
      <w:pPr>
        <w:spacing w:line="560" w:lineRule="exact"/>
        <w:ind w:firstLine="482" w:firstLineChars="200"/>
        <w:rPr>
          <w:rFonts w:ascii="宋体" w:hAnsi="宋体" w:cs="宋体"/>
          <w:b/>
          <w:sz w:val="24"/>
        </w:rPr>
      </w:pPr>
      <w:r>
        <w:rPr>
          <w:rFonts w:hint="eastAsia" w:ascii="宋体" w:hAnsi="宋体" w:cs="宋体"/>
          <w:b/>
          <w:sz w:val="24"/>
        </w:rPr>
        <w:t>21.竞争性磋商</w:t>
      </w:r>
    </w:p>
    <w:p w14:paraId="011F3D9D">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25ECFE3A">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E392222">
      <w:pPr>
        <w:spacing w:line="560" w:lineRule="exact"/>
        <w:ind w:firstLine="480" w:firstLineChars="200"/>
        <w:rPr>
          <w:rFonts w:ascii="宋体" w:hAnsi="宋体" w:cs="宋体"/>
          <w:sz w:val="24"/>
        </w:rPr>
      </w:pPr>
      <w:r>
        <w:rPr>
          <w:rFonts w:hint="eastAsia" w:ascii="宋体" w:hAnsi="宋体" w:cs="宋体"/>
          <w:sz w:val="24"/>
        </w:rPr>
        <w:t>21.3磋商内容包括：</w:t>
      </w:r>
    </w:p>
    <w:p w14:paraId="67FF9F1C">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41ACD830">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022A640E">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00553E4">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0048047C">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F560E6F">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8605BE6">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6C0BD215">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1AE5B525">
      <w:pPr>
        <w:spacing w:line="560" w:lineRule="exact"/>
        <w:ind w:firstLine="480" w:firstLineChars="200"/>
        <w:rPr>
          <w:rFonts w:hint="eastAsia" w:ascii="宋体" w:hAnsi="宋体" w:eastAsia="宋体" w:cs="宋体"/>
          <w:color w:val="auto"/>
          <w:sz w:val="24"/>
          <w:lang w:val="zh-CN"/>
        </w:rPr>
      </w:pPr>
      <w:r>
        <w:rPr>
          <w:rFonts w:hint="eastAsia" w:ascii="宋体" w:hAnsi="宋体" w:cs="宋体"/>
          <w:color w:val="auto"/>
          <w:sz w:val="24"/>
          <w:lang w:val="en-US" w:eastAsia="zh-CN"/>
        </w:rPr>
        <w:t>2</w:t>
      </w:r>
      <w:r>
        <w:rPr>
          <w:rFonts w:hint="eastAsia" w:ascii="宋体" w:hAnsi="宋体" w:eastAsia="宋体" w:cs="宋体"/>
          <w:color w:val="auto"/>
          <w:sz w:val="24"/>
        </w:rPr>
        <w:t>1</w:t>
      </w:r>
      <w:r>
        <w:rPr>
          <w:rFonts w:hint="eastAsia" w:ascii="宋体" w:hAnsi="宋体" w:cs="宋体"/>
          <w:color w:val="auto"/>
          <w:sz w:val="24"/>
          <w:lang w:val="en-US" w:eastAsia="zh-CN"/>
        </w:rPr>
        <w:t>.5.1</w:t>
      </w:r>
      <w:r>
        <w:rPr>
          <w:rFonts w:hint="eastAsia" w:ascii="宋体" w:hAnsi="宋体" w:eastAsia="宋体" w:cs="宋体"/>
          <w:color w:val="auto"/>
          <w:sz w:val="24"/>
          <w:lang w:val="zh-CN"/>
        </w:rPr>
        <w:t>一次报价</w:t>
      </w:r>
      <w:r>
        <w:rPr>
          <w:rFonts w:hint="eastAsia" w:ascii="宋体" w:hAnsi="宋体" w:cs="宋体"/>
          <w:color w:val="auto"/>
          <w:sz w:val="24"/>
          <w:lang w:val="zh-CN"/>
        </w:rPr>
        <w:t>，</w:t>
      </w:r>
      <w:r>
        <w:rPr>
          <w:rFonts w:hint="eastAsia" w:ascii="宋体" w:hAnsi="宋体" w:eastAsia="宋体" w:cs="宋体"/>
          <w:color w:val="auto"/>
          <w:sz w:val="24"/>
          <w:lang w:val="zh-CN"/>
        </w:rPr>
        <w:t>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r>
        <w:rPr>
          <w:rFonts w:hint="eastAsia" w:ascii="宋体" w:hAnsi="宋体" w:cs="宋体"/>
          <w:color w:val="auto"/>
          <w:sz w:val="24"/>
          <w:lang w:val="en-US" w:eastAsia="zh-CN"/>
        </w:rPr>
        <w:t>录</w:t>
      </w:r>
      <w:r>
        <w:rPr>
          <w:rFonts w:hint="eastAsia" w:ascii="宋体" w:hAnsi="宋体" w:eastAsia="宋体" w:cs="宋体"/>
          <w:color w:val="auto"/>
          <w:sz w:val="24"/>
          <w:lang w:val="zh-CN"/>
        </w:rPr>
        <w:t>。</w:t>
      </w:r>
    </w:p>
    <w:p w14:paraId="1C4ED5C9">
      <w:pPr>
        <w:pStyle w:val="35"/>
        <w:rPr>
          <w:rFonts w:hint="default" w:ascii="宋体" w:hAnsi="宋体" w:eastAsia="宋体" w:cs="宋体"/>
          <w:color w:val="FF0000"/>
          <w:kern w:val="2"/>
          <w:sz w:val="24"/>
          <w:szCs w:val="24"/>
          <w:lang w:val="en-US" w:eastAsia="zh-CN" w:bidi="ar-SA"/>
        </w:rPr>
      </w:pPr>
    </w:p>
    <w:p w14:paraId="63BDE0F1">
      <w:pPr>
        <w:spacing w:line="720" w:lineRule="auto"/>
        <w:jc w:val="center"/>
        <w:rPr>
          <w:rFonts w:ascii="宋体" w:hAnsi="宋体" w:cs="宋体"/>
          <w:b/>
          <w:sz w:val="24"/>
        </w:rPr>
      </w:pPr>
      <w:r>
        <w:rPr>
          <w:rFonts w:hint="eastAsia" w:ascii="宋体" w:hAnsi="宋体" w:cs="宋体"/>
          <w:b/>
          <w:sz w:val="24"/>
        </w:rPr>
        <w:t>六、评定标准</w:t>
      </w:r>
    </w:p>
    <w:p w14:paraId="6281660D">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44CF07F9">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5D43B29">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3E8768C8">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58122ABD">
      <w:pPr>
        <w:spacing w:line="360" w:lineRule="auto"/>
        <w:ind w:right="-92" w:rightChars="-44"/>
        <w:rPr>
          <w:rFonts w:ascii="宋体" w:hAnsi="宋体" w:cs="宋体"/>
          <w:sz w:val="24"/>
        </w:rPr>
      </w:pPr>
      <w:r>
        <w:rPr>
          <w:rFonts w:hint="eastAsia" w:ascii="宋体" w:hAnsi="宋体" w:cs="宋体"/>
          <w:sz w:val="24"/>
        </w:rPr>
        <w:t>评标方法：</w:t>
      </w:r>
    </w:p>
    <w:p w14:paraId="29097B6F">
      <w:pPr>
        <w:pStyle w:val="26"/>
        <w:ind w:firstLine="480"/>
        <w:rPr>
          <w:rFonts w:ascii="宋体" w:hAnsi="宋体" w:eastAsia="宋体" w:cs="宋体"/>
          <w:sz w:val="24"/>
        </w:rPr>
      </w:pPr>
    </w:p>
    <w:tbl>
      <w:tblPr>
        <w:tblStyle w:val="27"/>
        <w:tblW w:w="8851" w:type="dxa"/>
        <w:jc w:val="center"/>
        <w:tblLayout w:type="fixed"/>
        <w:tblCellMar>
          <w:top w:w="0" w:type="dxa"/>
          <w:left w:w="108" w:type="dxa"/>
          <w:bottom w:w="0" w:type="dxa"/>
          <w:right w:w="108" w:type="dxa"/>
        </w:tblCellMar>
      </w:tblPr>
      <w:tblGrid>
        <w:gridCol w:w="1364"/>
        <w:gridCol w:w="1470"/>
        <w:gridCol w:w="4254"/>
        <w:gridCol w:w="1763"/>
      </w:tblGrid>
      <w:tr w14:paraId="1E0CD0F8">
        <w:tblPrEx>
          <w:tblCellMar>
            <w:top w:w="0" w:type="dxa"/>
            <w:left w:w="108" w:type="dxa"/>
            <w:bottom w:w="0" w:type="dxa"/>
            <w:right w:w="108" w:type="dxa"/>
          </w:tblCellMar>
        </w:tblPrEx>
        <w:trPr>
          <w:trHeight w:val="252" w:hRule="atLeast"/>
          <w:jc w:val="center"/>
        </w:trPr>
        <w:tc>
          <w:tcPr>
            <w:tcW w:w="1364" w:type="dxa"/>
            <w:tcBorders>
              <w:top w:val="single" w:color="auto" w:sz="4" w:space="0"/>
              <w:left w:val="single" w:color="auto" w:sz="4" w:space="0"/>
              <w:bottom w:val="single" w:color="auto" w:sz="4" w:space="0"/>
              <w:right w:val="single" w:color="auto" w:sz="4" w:space="0"/>
            </w:tcBorders>
            <w:vAlign w:val="center"/>
          </w:tcPr>
          <w:p w14:paraId="1856D3FF">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评分指标</w:t>
            </w:r>
          </w:p>
        </w:tc>
        <w:tc>
          <w:tcPr>
            <w:tcW w:w="1470" w:type="dxa"/>
            <w:tcBorders>
              <w:top w:val="single" w:color="auto" w:sz="4" w:space="0"/>
              <w:left w:val="single" w:color="auto" w:sz="4" w:space="0"/>
              <w:bottom w:val="single" w:color="auto" w:sz="4" w:space="0"/>
              <w:right w:val="single" w:color="auto" w:sz="4" w:space="0"/>
            </w:tcBorders>
            <w:vAlign w:val="center"/>
          </w:tcPr>
          <w:p w14:paraId="6113C574">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分值</w:t>
            </w:r>
          </w:p>
        </w:tc>
        <w:tc>
          <w:tcPr>
            <w:tcW w:w="4254" w:type="dxa"/>
            <w:tcBorders>
              <w:top w:val="single" w:color="auto" w:sz="4" w:space="0"/>
              <w:left w:val="single" w:color="auto" w:sz="4" w:space="0"/>
              <w:bottom w:val="single" w:color="auto" w:sz="4" w:space="0"/>
              <w:right w:val="single" w:color="auto" w:sz="4" w:space="0"/>
            </w:tcBorders>
            <w:vAlign w:val="center"/>
          </w:tcPr>
          <w:p w14:paraId="5702B2C3">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指标说明及评分标准</w:t>
            </w:r>
          </w:p>
        </w:tc>
        <w:tc>
          <w:tcPr>
            <w:tcW w:w="1763" w:type="dxa"/>
            <w:tcBorders>
              <w:top w:val="single" w:color="auto" w:sz="4" w:space="0"/>
              <w:left w:val="single" w:color="auto" w:sz="4" w:space="0"/>
              <w:bottom w:val="single" w:color="auto" w:sz="4" w:space="0"/>
              <w:right w:val="single" w:color="auto" w:sz="4" w:space="0"/>
            </w:tcBorders>
            <w:vAlign w:val="center"/>
          </w:tcPr>
          <w:p w14:paraId="22EAC20F">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评分依据</w:t>
            </w:r>
          </w:p>
        </w:tc>
      </w:tr>
      <w:tr w14:paraId="3FA2F231">
        <w:tblPrEx>
          <w:tblCellMar>
            <w:top w:w="0" w:type="dxa"/>
            <w:left w:w="108" w:type="dxa"/>
            <w:bottom w:w="0" w:type="dxa"/>
            <w:right w:w="108" w:type="dxa"/>
          </w:tblCellMar>
        </w:tblPrEx>
        <w:trPr>
          <w:trHeight w:val="7727" w:hRule="atLeast"/>
          <w:jc w:val="center"/>
        </w:trPr>
        <w:tc>
          <w:tcPr>
            <w:tcW w:w="1364" w:type="dxa"/>
            <w:tcBorders>
              <w:top w:val="single" w:color="auto" w:sz="4" w:space="0"/>
              <w:left w:val="single" w:color="auto" w:sz="4" w:space="0"/>
              <w:bottom w:val="single" w:color="auto" w:sz="4" w:space="0"/>
              <w:right w:val="single" w:color="auto" w:sz="4" w:space="0"/>
            </w:tcBorders>
            <w:vAlign w:val="center"/>
          </w:tcPr>
          <w:p w14:paraId="04F08EA4">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报价得分（</w:t>
            </w:r>
            <w:r>
              <w:rPr>
                <w:rFonts w:hint="eastAsia" w:ascii="宋体" w:hAnsi="宋体" w:eastAsia="宋体" w:cs="宋体"/>
                <w:b/>
                <w:bCs/>
                <w:color w:val="000000" w:themeColor="text1"/>
                <w:sz w:val="24"/>
                <w:szCs w:val="24"/>
                <w:lang w:val="en-US" w:eastAsia="zh-CN"/>
              </w:rPr>
              <w:t>10</w:t>
            </w:r>
            <w:r>
              <w:rPr>
                <w:rFonts w:hint="eastAsia" w:ascii="宋体" w:hAnsi="宋体" w:eastAsia="宋体" w:cs="宋体"/>
                <w:b/>
                <w:bCs/>
                <w:color w:val="000000" w:themeColor="text1"/>
                <w:sz w:val="24"/>
                <w:szCs w:val="24"/>
              </w:rPr>
              <w:t>分）</w:t>
            </w:r>
          </w:p>
        </w:tc>
        <w:tc>
          <w:tcPr>
            <w:tcW w:w="1470" w:type="dxa"/>
            <w:tcBorders>
              <w:top w:val="single" w:color="auto" w:sz="4" w:space="0"/>
              <w:left w:val="single" w:color="auto" w:sz="4" w:space="0"/>
              <w:bottom w:val="single" w:color="auto" w:sz="4" w:space="0"/>
              <w:right w:val="single" w:color="auto" w:sz="4" w:space="0"/>
            </w:tcBorders>
            <w:vAlign w:val="center"/>
          </w:tcPr>
          <w:p w14:paraId="4FB6A4F0">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000000" w:themeColor="text1"/>
                <w:sz w:val="24"/>
                <w:szCs w:val="24"/>
              </w:rPr>
            </w:pPr>
            <w:r>
              <w:rPr>
                <w:rFonts w:hint="eastAsia" w:ascii="宋体" w:hAnsi="宋体" w:eastAsia="宋体" w:cs="宋体"/>
                <w:b/>
                <w:bCs/>
                <w:color w:val="000000" w:themeColor="text1"/>
                <w:sz w:val="24"/>
                <w:szCs w:val="24"/>
              </w:rPr>
              <w:t>（</w:t>
            </w:r>
            <w:r>
              <w:rPr>
                <w:rFonts w:hint="eastAsia" w:ascii="宋体" w:hAnsi="宋体" w:eastAsia="宋体" w:cs="宋体"/>
                <w:b/>
                <w:bCs/>
                <w:color w:val="000000" w:themeColor="text1"/>
                <w:sz w:val="24"/>
                <w:szCs w:val="24"/>
                <w:lang w:val="en-US" w:eastAsia="zh-CN"/>
              </w:rPr>
              <w:t>1</w:t>
            </w:r>
            <w:r>
              <w:rPr>
                <w:rFonts w:hint="eastAsia" w:ascii="宋体" w:hAnsi="宋体" w:eastAsia="宋体" w:cs="宋体"/>
                <w:b/>
                <w:bCs/>
                <w:color w:val="000000" w:themeColor="text1"/>
                <w:sz w:val="24"/>
                <w:szCs w:val="24"/>
              </w:rPr>
              <w:t>0分）</w:t>
            </w:r>
          </w:p>
        </w:tc>
        <w:tc>
          <w:tcPr>
            <w:tcW w:w="6017" w:type="dxa"/>
            <w:gridSpan w:val="2"/>
            <w:tcBorders>
              <w:top w:val="single" w:color="auto" w:sz="4" w:space="0"/>
              <w:left w:val="single" w:color="auto" w:sz="4" w:space="0"/>
              <w:bottom w:val="single" w:color="auto" w:sz="4" w:space="0"/>
              <w:right w:val="single" w:color="auto" w:sz="4" w:space="0"/>
            </w:tcBorders>
            <w:vAlign w:val="center"/>
          </w:tcPr>
          <w:p w14:paraId="68B98ACF">
            <w:pPr>
              <w:keepNext w:val="0"/>
              <w:keepLines w:val="0"/>
              <w:pageBreakBefore w:val="0"/>
              <w:kinsoku/>
              <w:wordWrap/>
              <w:overflowPunct/>
              <w:topLinePunct w:val="0"/>
              <w:autoSpaceDE/>
              <w:autoSpaceDN/>
              <w:bidi w:val="0"/>
              <w:adjustRightInd w:val="0"/>
              <w:snapToGrid w:val="0"/>
              <w:spacing w:line="288" w:lineRule="auto"/>
              <w:ind w:right="0" w:firstLine="480" w:firstLineChars="200"/>
              <w:textAlignment w:val="auto"/>
              <w:rPr>
                <w:rFonts w:hint="eastAsia" w:ascii="宋体" w:hAnsi="宋体" w:eastAsia="宋体" w:cs="宋体"/>
                <w:bCs/>
                <w:color w:val="000000" w:themeColor="text1"/>
                <w:sz w:val="24"/>
                <w:szCs w:val="24"/>
              </w:rPr>
            </w:pPr>
            <w:r>
              <w:rPr>
                <w:rFonts w:hint="eastAsia" w:ascii="宋体" w:hAnsi="宋体" w:eastAsia="宋体" w:cs="宋体"/>
                <w:bCs/>
                <w:color w:val="000000" w:themeColor="text1"/>
                <w:sz w:val="24"/>
                <w:szCs w:val="24"/>
              </w:rPr>
              <w:t>满足磋商文件要求且最后报价最低的供应商的价格为磋商基准价，其价格分为满分。其他供应商的价格分统一按照下列公式计算：</w:t>
            </w:r>
          </w:p>
          <w:p w14:paraId="262D6626">
            <w:pPr>
              <w:keepNext w:val="0"/>
              <w:keepLines w:val="0"/>
              <w:pageBreakBefore w:val="0"/>
              <w:kinsoku/>
              <w:wordWrap/>
              <w:overflowPunct/>
              <w:topLinePunct w:val="0"/>
              <w:autoSpaceDE/>
              <w:autoSpaceDN/>
              <w:bidi w:val="0"/>
              <w:adjustRightInd w:val="0"/>
              <w:snapToGrid w:val="0"/>
              <w:spacing w:line="288" w:lineRule="auto"/>
              <w:ind w:right="0" w:firstLine="480" w:firstLineChars="200"/>
              <w:textAlignment w:val="auto"/>
              <w:rPr>
                <w:rFonts w:hint="eastAsia" w:ascii="宋体" w:hAnsi="宋体" w:eastAsia="宋体" w:cs="宋体"/>
                <w:bCs/>
                <w:color w:val="000000" w:themeColor="text1"/>
                <w:sz w:val="24"/>
                <w:szCs w:val="24"/>
              </w:rPr>
            </w:pPr>
            <w:r>
              <w:rPr>
                <w:rFonts w:hint="eastAsia" w:ascii="宋体" w:hAnsi="宋体" w:eastAsia="宋体" w:cs="宋体"/>
                <w:bCs/>
                <w:color w:val="000000" w:themeColor="text1"/>
                <w:sz w:val="24"/>
                <w:szCs w:val="24"/>
              </w:rPr>
              <w:t>磋商报价得分=（磋商基准价/最后磋商报价）×价格权值×100</w:t>
            </w:r>
          </w:p>
          <w:p w14:paraId="76BE3876">
            <w:pPr>
              <w:keepNext w:val="0"/>
              <w:keepLines w:val="0"/>
              <w:pageBreakBefore w:val="0"/>
              <w:tabs>
                <w:tab w:val="left" w:pos="5130"/>
              </w:tabs>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bCs/>
                <w:color w:val="000000" w:themeColor="text1"/>
                <w:sz w:val="24"/>
                <w:szCs w:val="24"/>
              </w:rPr>
            </w:pPr>
            <w:r>
              <w:rPr>
                <w:rFonts w:hint="eastAsia" w:ascii="宋体" w:hAnsi="宋体" w:eastAsia="宋体" w:cs="宋体"/>
                <w:bCs/>
                <w:color w:val="000000" w:themeColor="text1"/>
                <w:sz w:val="24"/>
                <w:szCs w:val="24"/>
              </w:rPr>
              <w:t>备注：价格分计算保留小数点后二位。</w:t>
            </w:r>
          </w:p>
          <w:p w14:paraId="4F6747B2">
            <w:pPr>
              <w:pStyle w:val="25"/>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hint="eastAsia" w:ascii="宋体" w:hAnsi="宋体" w:eastAsia="宋体" w:cs="宋体"/>
                <w:bCs/>
                <w:color w:val="000000" w:themeColor="text1"/>
                <w:sz w:val="24"/>
                <w:szCs w:val="24"/>
              </w:rPr>
            </w:pPr>
            <w:r>
              <w:rPr>
                <w:rFonts w:hint="eastAsia" w:ascii="宋体" w:hAnsi="宋体" w:eastAsia="宋体" w:cs="宋体"/>
                <w:bCs/>
                <w:color w:val="000000" w:themeColor="text1"/>
                <w:sz w:val="24"/>
                <w:szCs w:val="24"/>
              </w:rPr>
              <w:t>根据财政部、工信部关于印发《政府采购促进中小企业发展管理办法》的通知（财库〔2020〕46号 ）文件规定：</w:t>
            </w:r>
          </w:p>
          <w:p w14:paraId="2C67B4F6">
            <w:pPr>
              <w:pStyle w:val="25"/>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hint="eastAsia" w:ascii="宋体" w:hAnsi="宋体" w:eastAsia="宋体" w:cs="宋体"/>
                <w:bCs/>
                <w:color w:val="000000" w:themeColor="text1"/>
                <w:sz w:val="24"/>
                <w:szCs w:val="24"/>
              </w:rPr>
            </w:pPr>
            <w:r>
              <w:rPr>
                <w:rFonts w:hint="eastAsia" w:ascii="宋体" w:hAnsi="宋体" w:eastAsia="宋体" w:cs="宋体"/>
                <w:bCs/>
                <w:color w:val="000000" w:themeColor="text1"/>
                <w:sz w:val="24"/>
                <w:szCs w:val="24"/>
              </w:rPr>
              <w:t>（1）对小微企业报价给予20%扣除，请按照《政府采购促进中小企业发展管理办法》要求提供中小企业声明函。</w:t>
            </w:r>
          </w:p>
          <w:p w14:paraId="06132270">
            <w:pPr>
              <w:pStyle w:val="25"/>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hint="eastAsia" w:ascii="宋体" w:hAnsi="宋体" w:eastAsia="宋体" w:cs="宋体"/>
                <w:bCs/>
                <w:color w:val="000000" w:themeColor="text1"/>
                <w:sz w:val="24"/>
                <w:szCs w:val="24"/>
              </w:rPr>
            </w:pPr>
            <w:r>
              <w:rPr>
                <w:rFonts w:hint="eastAsia" w:ascii="宋体" w:hAnsi="宋体" w:eastAsia="宋体" w:cs="宋体"/>
                <w:bCs/>
                <w:color w:val="000000" w:themeColor="text1"/>
                <w:sz w:val="24"/>
                <w:szCs w:val="24"/>
              </w:rPr>
              <w:t>（2）关于监狱企业：视同小微企业。须提供由省级以上监狱管理局、戒毒管理局（含新疆生产建设兵团）出具的属于监狱企业的证明文件，否则不考虑价格扣除。</w:t>
            </w:r>
          </w:p>
          <w:p w14:paraId="3783626A">
            <w:pPr>
              <w:pStyle w:val="25"/>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hint="eastAsia" w:ascii="宋体" w:hAnsi="宋体" w:eastAsia="宋体" w:cs="宋体"/>
                <w:bCs/>
                <w:color w:val="000000" w:themeColor="text1"/>
                <w:sz w:val="24"/>
                <w:szCs w:val="24"/>
              </w:rPr>
            </w:pPr>
            <w:r>
              <w:rPr>
                <w:rFonts w:hint="eastAsia" w:ascii="宋体" w:hAnsi="宋体" w:eastAsia="宋体" w:cs="宋体"/>
                <w:bCs/>
                <w:color w:val="000000" w:themeColor="text1"/>
                <w:sz w:val="24"/>
                <w:szCs w:val="24"/>
              </w:rPr>
              <w:t>（3）关于残疾人福利性单位：视同小微企业。须提供完整的“残疾人福利性单位声明函”，否则在价格评审时不予考虑价格扣除。残疾人福利性单位属于小型、微型企业的，不重复享受政策。</w:t>
            </w:r>
          </w:p>
          <w:p w14:paraId="1C5AAD4A">
            <w:pPr>
              <w:keepNext w:val="0"/>
              <w:keepLines w:val="0"/>
              <w:pageBreakBefore w:val="0"/>
              <w:widowControl/>
              <w:kinsoku/>
              <w:wordWrap/>
              <w:overflowPunct/>
              <w:topLinePunct w:val="0"/>
              <w:autoSpaceDE/>
              <w:autoSpaceDN/>
              <w:bidi w:val="0"/>
              <w:adjustRightInd w:val="0"/>
              <w:snapToGrid w:val="0"/>
              <w:spacing w:line="288" w:lineRule="auto"/>
              <w:ind w:right="0"/>
              <w:jc w:val="left"/>
              <w:textAlignment w:val="auto"/>
              <w:rPr>
                <w:rFonts w:hint="eastAsia" w:ascii="宋体" w:hAnsi="宋体" w:eastAsia="宋体" w:cs="宋体"/>
                <w:color w:val="000000" w:themeColor="text1"/>
                <w:sz w:val="24"/>
                <w:szCs w:val="24"/>
              </w:rPr>
            </w:pPr>
            <w:r>
              <w:rPr>
                <w:rFonts w:hint="eastAsia" w:ascii="宋体" w:hAnsi="宋体" w:eastAsia="宋体" w:cs="宋体"/>
                <w:bCs/>
                <w:color w:val="000000" w:themeColor="text1"/>
                <w:sz w:val="24"/>
                <w:szCs w:val="24"/>
              </w:rPr>
              <w:t>（4）没有提供有效证明材料的供应商将被视为不接受投标总价的扣除，用原投标总价参与评审。</w:t>
            </w:r>
          </w:p>
        </w:tc>
      </w:tr>
      <w:tr w14:paraId="6D188075">
        <w:tblPrEx>
          <w:tblCellMar>
            <w:top w:w="0" w:type="dxa"/>
            <w:left w:w="108" w:type="dxa"/>
            <w:bottom w:w="0" w:type="dxa"/>
            <w:right w:w="108" w:type="dxa"/>
          </w:tblCellMar>
        </w:tblPrEx>
        <w:trPr>
          <w:trHeight w:val="519" w:hRule="atLeast"/>
          <w:jc w:val="center"/>
        </w:trPr>
        <w:tc>
          <w:tcPr>
            <w:tcW w:w="1364" w:type="dxa"/>
            <w:vMerge w:val="restart"/>
            <w:tcBorders>
              <w:top w:val="single" w:color="auto" w:sz="4" w:space="0"/>
              <w:left w:val="single" w:color="auto" w:sz="4" w:space="0"/>
              <w:right w:val="single" w:color="auto" w:sz="4" w:space="0"/>
            </w:tcBorders>
            <w:vAlign w:val="center"/>
          </w:tcPr>
          <w:p w14:paraId="7965CF3C">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技术方案</w:t>
            </w:r>
          </w:p>
          <w:p w14:paraId="58D6A374">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w:t>
            </w:r>
            <w:r>
              <w:rPr>
                <w:rFonts w:hint="eastAsia" w:ascii="宋体" w:hAnsi="宋体" w:eastAsia="宋体" w:cs="宋体"/>
                <w:color w:val="000000" w:themeColor="text1"/>
                <w:sz w:val="24"/>
                <w:szCs w:val="24"/>
                <w:lang w:val="en-US" w:eastAsia="zh-CN"/>
              </w:rPr>
              <w:t>5</w:t>
            </w:r>
            <w:r>
              <w:rPr>
                <w:rFonts w:hint="eastAsia" w:ascii="宋体" w:hAnsi="宋体" w:eastAsia="宋体" w:cs="宋体"/>
                <w:color w:val="000000" w:themeColor="text1"/>
                <w:sz w:val="24"/>
                <w:szCs w:val="24"/>
              </w:rPr>
              <w:t>0分)</w:t>
            </w:r>
          </w:p>
        </w:tc>
        <w:tc>
          <w:tcPr>
            <w:tcW w:w="1470" w:type="dxa"/>
            <w:tcBorders>
              <w:top w:val="single" w:color="auto" w:sz="4" w:space="0"/>
              <w:left w:val="single" w:color="auto" w:sz="4" w:space="0"/>
              <w:bottom w:val="single" w:color="auto" w:sz="4" w:space="0"/>
              <w:right w:val="single" w:color="auto" w:sz="4" w:space="0"/>
            </w:tcBorders>
            <w:vAlign w:val="center"/>
          </w:tcPr>
          <w:p w14:paraId="372AF2B1">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000000" w:themeColor="text1"/>
                <w:sz w:val="24"/>
                <w:szCs w:val="24"/>
                <w:lang w:val="en-US" w:eastAsia="zh-CN"/>
              </w:rPr>
            </w:pPr>
            <w:r>
              <w:rPr>
                <w:rFonts w:hint="eastAsia" w:ascii="宋体" w:hAnsi="宋体" w:eastAsia="宋体" w:cs="宋体"/>
                <w:color w:val="000000" w:themeColor="text1"/>
                <w:sz w:val="24"/>
                <w:szCs w:val="24"/>
                <w:lang w:val="en-US" w:eastAsia="zh-CN"/>
              </w:rPr>
              <w:t>服务方案（1</w:t>
            </w:r>
            <w:r>
              <w:rPr>
                <w:rFonts w:hint="eastAsia" w:ascii="宋体" w:hAnsi="宋体" w:cs="宋体"/>
                <w:color w:val="000000" w:themeColor="text1"/>
                <w:sz w:val="24"/>
                <w:szCs w:val="24"/>
                <w:lang w:val="en-US" w:eastAsia="zh-CN"/>
              </w:rPr>
              <w:t>5</w:t>
            </w:r>
            <w:r>
              <w:rPr>
                <w:rFonts w:hint="eastAsia" w:ascii="宋体" w:hAnsi="宋体" w:eastAsia="宋体" w:cs="宋体"/>
                <w:color w:val="000000" w:themeColor="text1"/>
                <w:sz w:val="24"/>
                <w:szCs w:val="24"/>
                <w:lang w:val="en-US" w:eastAsia="zh-CN"/>
              </w:rPr>
              <w:t>分）</w:t>
            </w:r>
          </w:p>
        </w:tc>
        <w:tc>
          <w:tcPr>
            <w:tcW w:w="6017" w:type="dxa"/>
            <w:gridSpan w:val="2"/>
            <w:tcBorders>
              <w:top w:val="single" w:color="auto" w:sz="4" w:space="0"/>
              <w:left w:val="single" w:color="auto" w:sz="4" w:space="0"/>
              <w:bottom w:val="single" w:color="auto" w:sz="4" w:space="0"/>
              <w:right w:val="single" w:color="auto" w:sz="4" w:space="0"/>
            </w:tcBorders>
            <w:vAlign w:val="center"/>
          </w:tcPr>
          <w:p w14:paraId="54DC7993">
            <w:pPr>
              <w:keepNext w:val="0"/>
              <w:keepLines w:val="0"/>
              <w:pageBreakBefore w:val="0"/>
              <w:widowControl/>
              <w:kinsoku/>
              <w:wordWrap/>
              <w:overflowPunct/>
              <w:topLinePunct w:val="0"/>
              <w:autoSpaceDE/>
              <w:autoSpaceDN/>
              <w:bidi w:val="0"/>
              <w:adjustRightInd w:val="0"/>
              <w:snapToGrid w:val="0"/>
              <w:spacing w:line="288" w:lineRule="auto"/>
              <w:ind w:right="0"/>
              <w:jc w:val="left"/>
              <w:textAlignment w:val="auto"/>
              <w:rPr>
                <w:rFonts w:hint="eastAsia" w:ascii="宋体" w:hAnsi="宋体" w:eastAsia="宋体" w:cs="宋体"/>
                <w:color w:val="000000" w:themeColor="text1"/>
                <w:sz w:val="24"/>
                <w:szCs w:val="24"/>
                <w:highlight w:val="yellow"/>
              </w:rPr>
            </w:pPr>
            <w:r>
              <w:rPr>
                <w:rFonts w:hint="eastAsia" w:ascii="宋体" w:hAnsi="宋体" w:eastAsia="宋体" w:cs="宋体"/>
                <w:color w:val="000000" w:themeColor="text1"/>
                <w:sz w:val="24"/>
                <w:szCs w:val="24"/>
                <w:highlight w:val="none"/>
              </w:rPr>
              <w:t>提供服务计划和方案（包括投标人对项目的总体认识及论述、总体组织、计划</w:t>
            </w:r>
            <w:r>
              <w:rPr>
                <w:rFonts w:hint="eastAsia" w:ascii="宋体" w:hAnsi="宋体" w:cs="宋体"/>
                <w:color w:val="000000" w:themeColor="text1"/>
                <w:sz w:val="24"/>
                <w:szCs w:val="24"/>
                <w:highlight w:val="none"/>
                <w:lang w:val="en-US" w:eastAsia="zh-CN"/>
              </w:rPr>
              <w:t>实施</w:t>
            </w:r>
            <w:r>
              <w:rPr>
                <w:rFonts w:hint="eastAsia" w:ascii="宋体" w:hAnsi="宋体" w:eastAsia="宋体" w:cs="宋体"/>
                <w:color w:val="000000" w:themeColor="text1"/>
                <w:sz w:val="24"/>
                <w:szCs w:val="24"/>
                <w:highlight w:val="none"/>
              </w:rPr>
              <w:t>、工作进度、服务方案）得1</w:t>
            </w:r>
            <w:r>
              <w:rPr>
                <w:rFonts w:hint="eastAsia" w:ascii="宋体" w:hAnsi="宋体" w:cs="宋体"/>
                <w:color w:val="000000" w:themeColor="text1"/>
                <w:sz w:val="24"/>
                <w:szCs w:val="24"/>
                <w:highlight w:val="none"/>
                <w:lang w:val="en-US" w:eastAsia="zh-CN"/>
              </w:rPr>
              <w:t>5</w:t>
            </w:r>
            <w:r>
              <w:rPr>
                <w:rFonts w:hint="eastAsia" w:ascii="宋体" w:hAnsi="宋体" w:eastAsia="宋体" w:cs="宋体"/>
                <w:color w:val="000000" w:themeColor="text1"/>
                <w:sz w:val="24"/>
                <w:szCs w:val="24"/>
                <w:highlight w:val="none"/>
              </w:rPr>
              <w:t xml:space="preserve">分，缺项或不提供不得分。 </w:t>
            </w:r>
          </w:p>
        </w:tc>
      </w:tr>
      <w:tr w14:paraId="196F76B0">
        <w:tblPrEx>
          <w:tblCellMar>
            <w:top w:w="0" w:type="dxa"/>
            <w:left w:w="108" w:type="dxa"/>
            <w:bottom w:w="0" w:type="dxa"/>
            <w:right w:w="108" w:type="dxa"/>
          </w:tblCellMar>
        </w:tblPrEx>
        <w:trPr>
          <w:trHeight w:val="957" w:hRule="atLeast"/>
          <w:jc w:val="center"/>
        </w:trPr>
        <w:tc>
          <w:tcPr>
            <w:tcW w:w="1364" w:type="dxa"/>
            <w:vMerge w:val="continue"/>
            <w:tcBorders>
              <w:left w:val="single" w:color="auto" w:sz="4" w:space="0"/>
              <w:right w:val="single" w:color="auto" w:sz="4" w:space="0"/>
            </w:tcBorders>
            <w:vAlign w:val="center"/>
          </w:tcPr>
          <w:p w14:paraId="496CAFE6">
            <w:pPr>
              <w:keepNext w:val="0"/>
              <w:keepLines w:val="0"/>
              <w:pageBreakBefore w:val="0"/>
              <w:widowControl/>
              <w:kinsoku/>
              <w:wordWrap/>
              <w:overflowPunct/>
              <w:topLinePunct w:val="0"/>
              <w:autoSpaceDE/>
              <w:autoSpaceDN/>
              <w:bidi w:val="0"/>
              <w:adjustRightInd w:val="0"/>
              <w:snapToGrid w:val="0"/>
              <w:spacing w:line="276" w:lineRule="auto"/>
              <w:ind w:right="0"/>
              <w:jc w:val="center"/>
              <w:textAlignment w:val="auto"/>
              <w:rPr>
                <w:rFonts w:hint="eastAsia" w:ascii="宋体" w:hAnsi="宋体" w:eastAsia="宋体" w:cs="宋体"/>
                <w:color w:val="000000" w:themeColor="text1"/>
                <w:sz w:val="24"/>
                <w:szCs w:val="24"/>
              </w:rPr>
            </w:pPr>
          </w:p>
        </w:tc>
        <w:tc>
          <w:tcPr>
            <w:tcW w:w="1470" w:type="dxa"/>
            <w:tcBorders>
              <w:top w:val="single" w:color="auto" w:sz="4" w:space="0"/>
              <w:left w:val="single" w:color="auto" w:sz="4" w:space="0"/>
              <w:bottom w:val="single" w:color="auto" w:sz="4" w:space="0"/>
              <w:right w:val="single" w:color="auto" w:sz="4" w:space="0"/>
            </w:tcBorders>
            <w:vAlign w:val="center"/>
          </w:tcPr>
          <w:p w14:paraId="26959B74">
            <w:pPr>
              <w:keepNext w:val="0"/>
              <w:keepLines w:val="0"/>
              <w:pageBreakBefore w:val="0"/>
              <w:widowControl/>
              <w:kinsoku/>
              <w:wordWrap/>
              <w:overflowPunct/>
              <w:topLinePunct w:val="0"/>
              <w:autoSpaceDE/>
              <w:autoSpaceDN/>
              <w:bidi w:val="0"/>
              <w:adjustRightInd w:val="0"/>
              <w:snapToGrid w:val="0"/>
              <w:spacing w:line="276" w:lineRule="auto"/>
              <w:ind w:right="0"/>
              <w:jc w:val="center"/>
              <w:textAlignment w:val="auto"/>
              <w:rPr>
                <w:rFonts w:hint="eastAsia" w:ascii="宋体" w:hAnsi="宋体" w:eastAsia="宋体" w:cs="宋体"/>
                <w:color w:val="000000" w:themeColor="text1"/>
                <w:sz w:val="24"/>
                <w:szCs w:val="24"/>
              </w:rPr>
            </w:pPr>
            <w:r>
              <w:rPr>
                <w:rFonts w:hint="eastAsia" w:ascii="宋体" w:hAnsi="宋体" w:eastAsia="宋体" w:cs="宋体"/>
                <w:bCs/>
                <w:color w:val="000000" w:themeColor="text1"/>
                <w:sz w:val="24"/>
                <w:szCs w:val="24"/>
              </w:rPr>
              <w:t>重难点问题分析与解决方案(10分)</w:t>
            </w:r>
          </w:p>
        </w:tc>
        <w:tc>
          <w:tcPr>
            <w:tcW w:w="6017" w:type="dxa"/>
            <w:gridSpan w:val="2"/>
            <w:tcBorders>
              <w:top w:val="single" w:color="auto" w:sz="4" w:space="0"/>
              <w:left w:val="single" w:color="auto" w:sz="4" w:space="0"/>
              <w:right w:val="single" w:color="auto" w:sz="4" w:space="0"/>
            </w:tcBorders>
            <w:vAlign w:val="center"/>
          </w:tcPr>
          <w:p w14:paraId="485D39D6">
            <w:pPr>
              <w:keepNext w:val="0"/>
              <w:keepLines w:val="0"/>
              <w:pageBreakBefore w:val="0"/>
              <w:widowControl/>
              <w:kinsoku/>
              <w:wordWrap/>
              <w:overflowPunct/>
              <w:topLinePunct w:val="0"/>
              <w:autoSpaceDE/>
              <w:autoSpaceDN/>
              <w:bidi w:val="0"/>
              <w:adjustRightInd w:val="0"/>
              <w:snapToGrid w:val="0"/>
              <w:spacing w:line="276" w:lineRule="auto"/>
              <w:ind w:right="0"/>
              <w:jc w:val="left"/>
              <w:textAlignment w:val="auto"/>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提供详细的重难点问题分析与解决方案得10分，不提供不得分。</w:t>
            </w:r>
          </w:p>
        </w:tc>
      </w:tr>
      <w:tr w14:paraId="2338741B">
        <w:tblPrEx>
          <w:tblCellMar>
            <w:top w:w="0" w:type="dxa"/>
            <w:left w:w="108" w:type="dxa"/>
            <w:bottom w:w="0" w:type="dxa"/>
            <w:right w:w="108" w:type="dxa"/>
          </w:tblCellMar>
        </w:tblPrEx>
        <w:trPr>
          <w:trHeight w:val="618" w:hRule="atLeast"/>
          <w:jc w:val="center"/>
        </w:trPr>
        <w:tc>
          <w:tcPr>
            <w:tcW w:w="1364" w:type="dxa"/>
            <w:vMerge w:val="continue"/>
            <w:tcBorders>
              <w:left w:val="single" w:color="auto" w:sz="4" w:space="0"/>
              <w:right w:val="single" w:color="auto" w:sz="4" w:space="0"/>
            </w:tcBorders>
            <w:vAlign w:val="center"/>
          </w:tcPr>
          <w:p w14:paraId="16AD5521">
            <w:pPr>
              <w:keepNext w:val="0"/>
              <w:keepLines w:val="0"/>
              <w:pageBreakBefore w:val="0"/>
              <w:widowControl/>
              <w:kinsoku/>
              <w:wordWrap/>
              <w:overflowPunct/>
              <w:topLinePunct w:val="0"/>
              <w:autoSpaceDE/>
              <w:autoSpaceDN/>
              <w:bidi w:val="0"/>
              <w:adjustRightInd w:val="0"/>
              <w:snapToGrid w:val="0"/>
              <w:spacing w:line="276" w:lineRule="auto"/>
              <w:ind w:right="0"/>
              <w:jc w:val="center"/>
              <w:textAlignment w:val="auto"/>
              <w:rPr>
                <w:rFonts w:hint="eastAsia" w:ascii="宋体" w:hAnsi="宋体" w:eastAsia="宋体" w:cs="宋体"/>
                <w:color w:val="000000" w:themeColor="text1"/>
                <w:sz w:val="24"/>
                <w:szCs w:val="24"/>
              </w:rPr>
            </w:pPr>
          </w:p>
        </w:tc>
        <w:tc>
          <w:tcPr>
            <w:tcW w:w="1470" w:type="dxa"/>
            <w:tcBorders>
              <w:top w:val="single" w:color="auto" w:sz="4" w:space="0"/>
              <w:left w:val="single" w:color="auto" w:sz="4" w:space="0"/>
              <w:bottom w:val="single" w:color="auto" w:sz="4" w:space="0"/>
              <w:right w:val="single" w:color="auto" w:sz="4" w:space="0"/>
            </w:tcBorders>
            <w:vAlign w:val="center"/>
          </w:tcPr>
          <w:p w14:paraId="2C4BE5D7">
            <w:pPr>
              <w:keepNext w:val="0"/>
              <w:keepLines w:val="0"/>
              <w:pageBreakBefore w:val="0"/>
              <w:widowControl/>
              <w:kinsoku/>
              <w:wordWrap/>
              <w:overflowPunct/>
              <w:topLinePunct w:val="0"/>
              <w:autoSpaceDE/>
              <w:autoSpaceDN/>
              <w:bidi w:val="0"/>
              <w:adjustRightInd w:val="0"/>
              <w:snapToGrid w:val="0"/>
              <w:spacing w:line="276" w:lineRule="auto"/>
              <w:ind w:right="0"/>
              <w:jc w:val="center"/>
              <w:textAlignment w:val="auto"/>
              <w:rPr>
                <w:rFonts w:hint="eastAsia" w:ascii="宋体" w:hAnsi="宋体" w:eastAsia="宋体" w:cs="宋体"/>
                <w:bCs/>
                <w:color w:val="000000" w:themeColor="text1"/>
                <w:sz w:val="24"/>
                <w:szCs w:val="24"/>
              </w:rPr>
            </w:pPr>
            <w:r>
              <w:rPr>
                <w:rFonts w:hint="eastAsia" w:ascii="宋体" w:hAnsi="宋体" w:eastAsia="宋体" w:cs="宋体"/>
                <w:bCs/>
                <w:color w:val="000000" w:themeColor="text1"/>
                <w:sz w:val="24"/>
                <w:szCs w:val="24"/>
              </w:rPr>
              <w:t>保密措施（10分）</w:t>
            </w:r>
          </w:p>
        </w:tc>
        <w:tc>
          <w:tcPr>
            <w:tcW w:w="6017" w:type="dxa"/>
            <w:gridSpan w:val="2"/>
            <w:tcBorders>
              <w:top w:val="single" w:color="auto" w:sz="4" w:space="0"/>
              <w:left w:val="single" w:color="auto" w:sz="4" w:space="0"/>
              <w:right w:val="single" w:color="auto" w:sz="4" w:space="0"/>
            </w:tcBorders>
            <w:vAlign w:val="center"/>
          </w:tcPr>
          <w:p w14:paraId="17F2737A">
            <w:pPr>
              <w:keepNext w:val="0"/>
              <w:keepLines w:val="0"/>
              <w:pageBreakBefore w:val="0"/>
              <w:widowControl/>
              <w:kinsoku/>
              <w:wordWrap/>
              <w:overflowPunct/>
              <w:topLinePunct w:val="0"/>
              <w:autoSpaceDE/>
              <w:autoSpaceDN/>
              <w:bidi w:val="0"/>
              <w:adjustRightInd w:val="0"/>
              <w:snapToGrid w:val="0"/>
              <w:spacing w:line="276" w:lineRule="auto"/>
              <w:ind w:right="0"/>
              <w:jc w:val="left"/>
              <w:textAlignment w:val="auto"/>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提供保密措施</w:t>
            </w:r>
            <w:r>
              <w:rPr>
                <w:rFonts w:hint="eastAsia" w:ascii="宋体" w:hAnsi="宋体" w:eastAsia="宋体" w:cs="宋体"/>
                <w:color w:val="000000" w:themeColor="text1"/>
                <w:sz w:val="24"/>
                <w:szCs w:val="24"/>
                <w:highlight w:val="none"/>
                <w:lang w:val="en-US" w:eastAsia="zh-CN"/>
              </w:rPr>
              <w:t>和承诺</w:t>
            </w:r>
            <w:r>
              <w:rPr>
                <w:rFonts w:hint="eastAsia" w:ascii="宋体" w:hAnsi="宋体" w:eastAsia="宋体" w:cs="宋体"/>
                <w:color w:val="000000" w:themeColor="text1"/>
                <w:sz w:val="24"/>
                <w:szCs w:val="24"/>
                <w:highlight w:val="none"/>
              </w:rPr>
              <w:t>的得10分，不提供不得分。</w:t>
            </w:r>
          </w:p>
        </w:tc>
      </w:tr>
      <w:tr w14:paraId="24DE25DD">
        <w:tblPrEx>
          <w:tblCellMar>
            <w:top w:w="0" w:type="dxa"/>
            <w:left w:w="108" w:type="dxa"/>
            <w:bottom w:w="0" w:type="dxa"/>
            <w:right w:w="108" w:type="dxa"/>
          </w:tblCellMar>
        </w:tblPrEx>
        <w:trPr>
          <w:trHeight w:val="807" w:hRule="atLeast"/>
          <w:jc w:val="center"/>
        </w:trPr>
        <w:tc>
          <w:tcPr>
            <w:tcW w:w="1364" w:type="dxa"/>
            <w:vMerge w:val="continue"/>
            <w:tcBorders>
              <w:left w:val="single" w:color="auto" w:sz="4" w:space="0"/>
              <w:right w:val="single" w:color="auto" w:sz="4" w:space="0"/>
            </w:tcBorders>
            <w:vAlign w:val="center"/>
          </w:tcPr>
          <w:p w14:paraId="735ECA25">
            <w:pPr>
              <w:keepNext w:val="0"/>
              <w:keepLines w:val="0"/>
              <w:pageBreakBefore w:val="0"/>
              <w:widowControl/>
              <w:kinsoku/>
              <w:wordWrap/>
              <w:overflowPunct/>
              <w:topLinePunct w:val="0"/>
              <w:autoSpaceDE/>
              <w:autoSpaceDN/>
              <w:bidi w:val="0"/>
              <w:adjustRightInd w:val="0"/>
              <w:snapToGrid w:val="0"/>
              <w:spacing w:line="276" w:lineRule="auto"/>
              <w:ind w:right="0"/>
              <w:jc w:val="center"/>
              <w:textAlignment w:val="auto"/>
              <w:rPr>
                <w:rFonts w:hint="eastAsia" w:ascii="宋体" w:hAnsi="宋体" w:eastAsia="宋体" w:cs="宋体"/>
                <w:color w:val="000000" w:themeColor="text1"/>
                <w:sz w:val="24"/>
                <w:szCs w:val="24"/>
              </w:rPr>
            </w:pPr>
          </w:p>
        </w:tc>
        <w:tc>
          <w:tcPr>
            <w:tcW w:w="1470" w:type="dxa"/>
            <w:tcBorders>
              <w:top w:val="single" w:color="auto" w:sz="4" w:space="0"/>
              <w:left w:val="single" w:color="auto" w:sz="4" w:space="0"/>
              <w:bottom w:val="single" w:color="auto" w:sz="4" w:space="0"/>
              <w:right w:val="single" w:color="auto" w:sz="4" w:space="0"/>
            </w:tcBorders>
            <w:vAlign w:val="center"/>
          </w:tcPr>
          <w:p w14:paraId="11AFCE62">
            <w:pPr>
              <w:keepNext w:val="0"/>
              <w:keepLines w:val="0"/>
              <w:pageBreakBefore w:val="0"/>
              <w:widowControl/>
              <w:kinsoku/>
              <w:wordWrap/>
              <w:overflowPunct/>
              <w:topLinePunct w:val="0"/>
              <w:autoSpaceDE/>
              <w:autoSpaceDN/>
              <w:bidi w:val="0"/>
              <w:adjustRightInd w:val="0"/>
              <w:snapToGrid w:val="0"/>
              <w:spacing w:line="276" w:lineRule="auto"/>
              <w:ind w:right="0"/>
              <w:jc w:val="center"/>
              <w:textAlignment w:val="auto"/>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lang w:val="en-US" w:eastAsia="zh-CN"/>
              </w:rPr>
              <w:t>对</w:t>
            </w:r>
            <w:r>
              <w:rPr>
                <w:rFonts w:hint="eastAsia" w:ascii="宋体" w:hAnsi="宋体" w:eastAsia="宋体" w:cs="宋体"/>
                <w:color w:val="000000" w:themeColor="text1"/>
                <w:sz w:val="24"/>
                <w:szCs w:val="24"/>
                <w:highlight w:val="none"/>
              </w:rPr>
              <w:t>成果要求</w:t>
            </w:r>
          </w:p>
          <w:p w14:paraId="71F6F679">
            <w:pPr>
              <w:pStyle w:val="35"/>
              <w:keepNext w:val="0"/>
              <w:keepLines w:val="0"/>
              <w:pageBreakBefore w:val="0"/>
              <w:kinsoku/>
              <w:wordWrap/>
              <w:overflowPunct/>
              <w:topLinePunct w:val="0"/>
              <w:autoSpaceDE/>
              <w:autoSpaceDN/>
              <w:bidi w:val="0"/>
              <w:adjustRightInd w:val="0"/>
              <w:snapToGrid w:val="0"/>
              <w:spacing w:after="0" w:line="276" w:lineRule="auto"/>
              <w:ind w:right="0"/>
              <w:jc w:val="center"/>
              <w:textAlignment w:val="auto"/>
              <w:rPr>
                <w:rFonts w:hint="eastAsia" w:ascii="宋体" w:hAnsi="宋体" w:eastAsia="宋体" w:cs="宋体"/>
                <w:color w:val="000000" w:themeColor="text1"/>
                <w:sz w:val="24"/>
                <w:szCs w:val="24"/>
                <w:lang w:eastAsia="zh-CN"/>
              </w:rPr>
            </w:pPr>
            <w:r>
              <w:rPr>
                <w:rFonts w:hint="eastAsia" w:ascii="宋体" w:hAnsi="宋体" w:eastAsia="宋体" w:cs="宋体"/>
                <w:color w:val="000000" w:themeColor="text1"/>
                <w:sz w:val="24"/>
                <w:szCs w:val="24"/>
                <w:highlight w:val="none"/>
                <w:lang w:eastAsia="zh-CN"/>
              </w:rPr>
              <w:t>（</w:t>
            </w:r>
            <w:r>
              <w:rPr>
                <w:rFonts w:hint="eastAsia" w:ascii="宋体" w:hAnsi="宋体" w:cs="宋体"/>
                <w:color w:val="000000" w:themeColor="text1"/>
                <w:sz w:val="24"/>
                <w:szCs w:val="24"/>
                <w:highlight w:val="none"/>
                <w:lang w:val="en-US" w:eastAsia="zh-CN"/>
              </w:rPr>
              <w:t>5</w:t>
            </w:r>
            <w:r>
              <w:rPr>
                <w:rFonts w:hint="eastAsia" w:ascii="宋体" w:hAnsi="宋体" w:eastAsia="宋体" w:cs="宋体"/>
                <w:color w:val="000000" w:themeColor="text1"/>
                <w:sz w:val="24"/>
                <w:szCs w:val="24"/>
                <w:highlight w:val="none"/>
                <w:lang w:val="en-US" w:eastAsia="zh-CN"/>
              </w:rPr>
              <w:t>分</w:t>
            </w:r>
            <w:r>
              <w:rPr>
                <w:rFonts w:hint="eastAsia" w:ascii="宋体" w:hAnsi="宋体" w:eastAsia="宋体" w:cs="宋体"/>
                <w:color w:val="000000" w:themeColor="text1"/>
                <w:sz w:val="24"/>
                <w:szCs w:val="24"/>
                <w:highlight w:val="none"/>
                <w:lang w:eastAsia="zh-CN"/>
              </w:rPr>
              <w:t>）</w:t>
            </w:r>
          </w:p>
        </w:tc>
        <w:tc>
          <w:tcPr>
            <w:tcW w:w="6017" w:type="dxa"/>
            <w:gridSpan w:val="2"/>
            <w:tcBorders>
              <w:top w:val="single" w:color="auto" w:sz="4" w:space="0"/>
              <w:left w:val="single" w:color="auto" w:sz="4" w:space="0"/>
              <w:right w:val="single" w:color="auto" w:sz="4" w:space="0"/>
            </w:tcBorders>
            <w:vAlign w:val="center"/>
          </w:tcPr>
          <w:p w14:paraId="4937D888">
            <w:pPr>
              <w:keepNext w:val="0"/>
              <w:keepLines w:val="0"/>
              <w:pageBreakBefore w:val="0"/>
              <w:widowControl/>
              <w:kinsoku/>
              <w:wordWrap/>
              <w:overflowPunct/>
              <w:topLinePunct w:val="0"/>
              <w:autoSpaceDE/>
              <w:autoSpaceDN/>
              <w:bidi w:val="0"/>
              <w:adjustRightInd w:val="0"/>
              <w:snapToGrid w:val="0"/>
              <w:spacing w:line="276" w:lineRule="auto"/>
              <w:ind w:right="0"/>
              <w:jc w:val="left"/>
              <w:textAlignment w:val="auto"/>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（1）纸质资料美观、整洁、大方、材质符合要求、查找方便；</w:t>
            </w:r>
          </w:p>
          <w:p w14:paraId="56BC09EA">
            <w:pPr>
              <w:keepNext w:val="0"/>
              <w:keepLines w:val="0"/>
              <w:pageBreakBefore w:val="0"/>
              <w:widowControl/>
              <w:kinsoku/>
              <w:wordWrap/>
              <w:overflowPunct/>
              <w:topLinePunct w:val="0"/>
              <w:autoSpaceDE/>
              <w:autoSpaceDN/>
              <w:bidi w:val="0"/>
              <w:adjustRightInd w:val="0"/>
              <w:snapToGrid w:val="0"/>
              <w:spacing w:line="276" w:lineRule="auto"/>
              <w:ind w:right="0"/>
              <w:jc w:val="left"/>
              <w:textAlignment w:val="auto"/>
              <w:rPr>
                <w:rFonts w:hint="eastAsia" w:ascii="宋体" w:hAnsi="宋体" w:eastAsia="宋体" w:cs="宋体"/>
                <w:color w:val="000000" w:themeColor="text1"/>
                <w:sz w:val="24"/>
                <w:szCs w:val="24"/>
                <w:highlight w:val="none"/>
                <w:lang w:eastAsia="zh-CN"/>
              </w:rPr>
            </w:pPr>
            <w:r>
              <w:rPr>
                <w:rFonts w:hint="eastAsia" w:ascii="宋体" w:hAnsi="宋体" w:eastAsia="宋体" w:cs="宋体"/>
                <w:color w:val="000000" w:themeColor="text1"/>
                <w:sz w:val="24"/>
                <w:szCs w:val="24"/>
                <w:highlight w:val="none"/>
              </w:rPr>
              <w:t>（2）电子资料清晰明了、查找方便</w:t>
            </w:r>
            <w:r>
              <w:rPr>
                <w:rFonts w:hint="eastAsia" w:ascii="宋体" w:hAnsi="宋体" w:eastAsia="宋体" w:cs="宋体"/>
                <w:color w:val="000000" w:themeColor="text1"/>
                <w:sz w:val="24"/>
                <w:szCs w:val="24"/>
                <w:highlight w:val="none"/>
                <w:lang w:eastAsia="zh-CN"/>
              </w:rPr>
              <w:t>。</w:t>
            </w:r>
          </w:p>
          <w:p w14:paraId="0A880436">
            <w:pPr>
              <w:keepNext w:val="0"/>
              <w:keepLines w:val="0"/>
              <w:pageBreakBefore w:val="0"/>
              <w:widowControl/>
              <w:kinsoku/>
              <w:wordWrap/>
              <w:overflowPunct/>
              <w:topLinePunct w:val="0"/>
              <w:autoSpaceDE/>
              <w:autoSpaceDN/>
              <w:bidi w:val="0"/>
              <w:adjustRightInd w:val="0"/>
              <w:snapToGrid w:val="0"/>
              <w:spacing w:line="276" w:lineRule="auto"/>
              <w:ind w:right="0"/>
              <w:jc w:val="left"/>
              <w:textAlignment w:val="auto"/>
              <w:rPr>
                <w:rFonts w:hint="eastAsia" w:ascii="宋体" w:hAnsi="宋体" w:eastAsia="宋体" w:cs="宋体"/>
                <w:color w:val="000000" w:themeColor="text1"/>
                <w:sz w:val="24"/>
                <w:szCs w:val="24"/>
                <w:highlight w:val="none"/>
              </w:rPr>
            </w:pPr>
            <w:r>
              <w:rPr>
                <w:rFonts w:hint="eastAsia" w:ascii="宋体" w:hAnsi="宋体" w:cs="宋体"/>
                <w:color w:val="000000" w:themeColor="text1"/>
                <w:sz w:val="24"/>
                <w:szCs w:val="24"/>
                <w:highlight w:val="none"/>
                <w:lang w:val="en-US" w:eastAsia="zh-CN"/>
              </w:rPr>
              <w:t>对以上</w:t>
            </w:r>
            <w:r>
              <w:rPr>
                <w:rFonts w:hint="eastAsia" w:ascii="宋体" w:hAnsi="宋体" w:eastAsia="宋体" w:cs="宋体"/>
                <w:color w:val="000000" w:themeColor="text1"/>
                <w:sz w:val="24"/>
                <w:szCs w:val="24"/>
                <w:highlight w:val="none"/>
                <w:lang w:val="en-US" w:eastAsia="zh-CN"/>
              </w:rPr>
              <w:t>做出相应措施</w:t>
            </w:r>
            <w:r>
              <w:rPr>
                <w:rFonts w:hint="eastAsia" w:ascii="宋体" w:hAnsi="宋体" w:cs="宋体"/>
                <w:color w:val="000000" w:themeColor="text1"/>
                <w:sz w:val="24"/>
                <w:szCs w:val="24"/>
                <w:highlight w:val="none"/>
                <w:lang w:val="en-US" w:eastAsia="zh-CN"/>
              </w:rPr>
              <w:t>得5分</w:t>
            </w:r>
            <w:r>
              <w:rPr>
                <w:rFonts w:hint="eastAsia" w:ascii="宋体" w:hAnsi="宋体" w:eastAsia="宋体" w:cs="宋体"/>
                <w:color w:val="000000" w:themeColor="text1"/>
                <w:sz w:val="24"/>
                <w:szCs w:val="24"/>
                <w:highlight w:val="none"/>
                <w:lang w:val="en-US" w:eastAsia="zh-CN"/>
              </w:rPr>
              <w:t>。</w:t>
            </w:r>
            <w:r>
              <w:rPr>
                <w:rFonts w:hint="eastAsia" w:ascii="宋体" w:hAnsi="宋体" w:cs="宋体"/>
                <w:color w:val="000000" w:themeColor="text1"/>
                <w:sz w:val="24"/>
                <w:szCs w:val="24"/>
                <w:highlight w:val="none"/>
                <w:lang w:val="en-US" w:eastAsia="zh-CN"/>
              </w:rPr>
              <w:t>缺项或</w:t>
            </w:r>
            <w:r>
              <w:rPr>
                <w:rFonts w:hint="eastAsia" w:ascii="宋体" w:hAnsi="宋体" w:eastAsia="宋体" w:cs="宋体"/>
                <w:color w:val="000000" w:themeColor="text1"/>
                <w:sz w:val="24"/>
                <w:szCs w:val="24"/>
                <w:highlight w:val="none"/>
                <w:lang w:val="en-US" w:eastAsia="zh-CN"/>
              </w:rPr>
              <w:t>不提供不得分。</w:t>
            </w:r>
          </w:p>
        </w:tc>
      </w:tr>
      <w:tr w14:paraId="1AE2BD25">
        <w:tblPrEx>
          <w:tblCellMar>
            <w:top w:w="0" w:type="dxa"/>
            <w:left w:w="108" w:type="dxa"/>
            <w:bottom w:w="0" w:type="dxa"/>
            <w:right w:w="108" w:type="dxa"/>
          </w:tblCellMar>
        </w:tblPrEx>
        <w:trPr>
          <w:trHeight w:val="677" w:hRule="atLeast"/>
          <w:jc w:val="center"/>
        </w:trPr>
        <w:tc>
          <w:tcPr>
            <w:tcW w:w="1364" w:type="dxa"/>
            <w:vMerge w:val="continue"/>
            <w:tcBorders>
              <w:left w:val="single" w:color="auto" w:sz="4" w:space="0"/>
              <w:bottom w:val="single" w:color="auto" w:sz="4" w:space="0"/>
              <w:right w:val="single" w:color="auto" w:sz="4" w:space="0"/>
            </w:tcBorders>
            <w:vAlign w:val="center"/>
          </w:tcPr>
          <w:p w14:paraId="59F75CD2">
            <w:pPr>
              <w:keepNext w:val="0"/>
              <w:keepLines w:val="0"/>
              <w:pageBreakBefore w:val="0"/>
              <w:widowControl/>
              <w:kinsoku/>
              <w:wordWrap/>
              <w:overflowPunct/>
              <w:topLinePunct w:val="0"/>
              <w:autoSpaceDE/>
              <w:autoSpaceDN/>
              <w:bidi w:val="0"/>
              <w:adjustRightInd w:val="0"/>
              <w:snapToGrid w:val="0"/>
              <w:spacing w:line="276" w:lineRule="auto"/>
              <w:ind w:right="0"/>
              <w:jc w:val="center"/>
              <w:textAlignment w:val="auto"/>
              <w:rPr>
                <w:rFonts w:hint="eastAsia" w:ascii="宋体" w:hAnsi="宋体" w:eastAsia="宋体" w:cs="宋体"/>
                <w:color w:val="000000" w:themeColor="text1"/>
                <w:sz w:val="24"/>
                <w:szCs w:val="24"/>
              </w:rPr>
            </w:pPr>
          </w:p>
        </w:tc>
        <w:tc>
          <w:tcPr>
            <w:tcW w:w="1470" w:type="dxa"/>
            <w:tcBorders>
              <w:top w:val="single" w:color="auto" w:sz="4" w:space="0"/>
              <w:left w:val="single" w:color="auto" w:sz="4" w:space="0"/>
              <w:bottom w:val="single" w:color="auto" w:sz="4" w:space="0"/>
              <w:right w:val="single" w:color="auto" w:sz="4" w:space="0"/>
            </w:tcBorders>
            <w:vAlign w:val="center"/>
          </w:tcPr>
          <w:p w14:paraId="19A23557">
            <w:pPr>
              <w:pStyle w:val="35"/>
              <w:keepNext w:val="0"/>
              <w:keepLines w:val="0"/>
              <w:pageBreakBefore w:val="0"/>
              <w:kinsoku/>
              <w:wordWrap/>
              <w:overflowPunct/>
              <w:topLinePunct w:val="0"/>
              <w:autoSpaceDE/>
              <w:autoSpaceDN/>
              <w:bidi w:val="0"/>
              <w:adjustRightInd w:val="0"/>
              <w:snapToGrid w:val="0"/>
              <w:spacing w:after="0" w:line="276" w:lineRule="auto"/>
              <w:ind w:left="0" w:leftChars="0" w:right="0" w:firstLine="0" w:firstLineChars="0"/>
              <w:jc w:val="center"/>
              <w:textAlignment w:val="auto"/>
              <w:rPr>
                <w:rFonts w:hint="eastAsia" w:ascii="宋体" w:hAnsi="宋体" w:eastAsia="宋体" w:cs="宋体"/>
                <w:color w:val="000000" w:themeColor="text1"/>
                <w:sz w:val="24"/>
                <w:szCs w:val="24"/>
                <w:highlight w:val="none"/>
                <w:lang w:eastAsia="zh-CN"/>
              </w:rPr>
            </w:pPr>
            <w:r>
              <w:rPr>
                <w:rFonts w:hint="eastAsia" w:ascii="宋体" w:hAnsi="宋体" w:eastAsia="宋体" w:cs="宋体"/>
                <w:color w:val="000000" w:themeColor="text1"/>
                <w:sz w:val="24"/>
                <w:szCs w:val="24"/>
                <w:highlight w:val="none"/>
                <w:lang w:eastAsia="zh-CN"/>
              </w:rPr>
              <w:t>档案管理制度（</w:t>
            </w:r>
            <w:r>
              <w:rPr>
                <w:rFonts w:hint="eastAsia" w:ascii="宋体" w:hAnsi="宋体" w:eastAsia="宋体" w:cs="宋体"/>
                <w:color w:val="000000" w:themeColor="text1"/>
                <w:sz w:val="24"/>
                <w:szCs w:val="24"/>
                <w:highlight w:val="none"/>
                <w:lang w:val="en-US" w:eastAsia="zh-CN"/>
              </w:rPr>
              <w:t>10</w:t>
            </w:r>
            <w:r>
              <w:rPr>
                <w:rFonts w:hint="eastAsia" w:ascii="宋体" w:hAnsi="宋体" w:eastAsia="宋体" w:cs="宋体"/>
                <w:color w:val="000000" w:themeColor="text1"/>
                <w:sz w:val="24"/>
                <w:szCs w:val="24"/>
                <w:highlight w:val="none"/>
                <w:lang w:eastAsia="zh-CN"/>
              </w:rPr>
              <w:t>分）</w:t>
            </w:r>
          </w:p>
        </w:tc>
        <w:tc>
          <w:tcPr>
            <w:tcW w:w="6017" w:type="dxa"/>
            <w:gridSpan w:val="2"/>
            <w:tcBorders>
              <w:top w:val="single" w:color="auto" w:sz="4" w:space="0"/>
              <w:left w:val="single" w:color="auto" w:sz="4" w:space="0"/>
              <w:right w:val="single" w:color="auto" w:sz="4" w:space="0"/>
            </w:tcBorders>
            <w:vAlign w:val="center"/>
          </w:tcPr>
          <w:p w14:paraId="5EE032FE">
            <w:pPr>
              <w:keepNext w:val="0"/>
              <w:keepLines w:val="0"/>
              <w:pageBreakBefore w:val="0"/>
              <w:widowControl/>
              <w:kinsoku/>
              <w:wordWrap/>
              <w:overflowPunct/>
              <w:topLinePunct w:val="0"/>
              <w:autoSpaceDE/>
              <w:autoSpaceDN/>
              <w:bidi w:val="0"/>
              <w:adjustRightInd w:val="0"/>
              <w:snapToGrid w:val="0"/>
              <w:spacing w:line="276" w:lineRule="auto"/>
              <w:ind w:right="0"/>
              <w:jc w:val="left"/>
              <w:textAlignment w:val="auto"/>
              <w:rPr>
                <w:rFonts w:hint="eastAsia" w:ascii="宋体" w:hAnsi="宋体" w:eastAsia="宋体" w:cs="宋体"/>
                <w:color w:val="000000" w:themeColor="text1"/>
                <w:sz w:val="24"/>
                <w:szCs w:val="24"/>
                <w:highlight w:val="none"/>
              </w:rPr>
            </w:pPr>
            <w:r>
              <w:rPr>
                <w:rFonts w:hint="eastAsia" w:ascii="宋体" w:hAnsi="宋体" w:eastAsia="宋体" w:cs="宋体"/>
                <w:bCs/>
                <w:color w:val="000000" w:themeColor="text1"/>
                <w:sz w:val="24"/>
                <w:szCs w:val="24"/>
              </w:rPr>
              <w:t>提供可行的档案管理制度和方法得</w:t>
            </w:r>
            <w:r>
              <w:rPr>
                <w:rFonts w:hint="eastAsia" w:ascii="宋体" w:hAnsi="宋体" w:eastAsia="宋体" w:cs="宋体"/>
                <w:bCs/>
                <w:color w:val="000000" w:themeColor="text1"/>
                <w:sz w:val="24"/>
                <w:szCs w:val="24"/>
                <w:lang w:val="en-US" w:eastAsia="zh-CN"/>
              </w:rPr>
              <w:t>10</w:t>
            </w:r>
            <w:r>
              <w:rPr>
                <w:rFonts w:hint="eastAsia" w:ascii="宋体" w:hAnsi="宋体" w:eastAsia="宋体" w:cs="宋体"/>
                <w:bCs/>
                <w:color w:val="000000" w:themeColor="text1"/>
                <w:sz w:val="24"/>
                <w:szCs w:val="24"/>
              </w:rPr>
              <w:t>分，不提供不得分。</w:t>
            </w:r>
          </w:p>
        </w:tc>
      </w:tr>
      <w:tr w14:paraId="30B5A8EE">
        <w:tblPrEx>
          <w:tblCellMar>
            <w:top w:w="0" w:type="dxa"/>
            <w:left w:w="108" w:type="dxa"/>
            <w:bottom w:w="0" w:type="dxa"/>
            <w:right w:w="108" w:type="dxa"/>
          </w:tblCellMar>
        </w:tblPrEx>
        <w:trPr>
          <w:trHeight w:val="980" w:hRule="atLeast"/>
          <w:jc w:val="center"/>
        </w:trPr>
        <w:tc>
          <w:tcPr>
            <w:tcW w:w="1364" w:type="dxa"/>
            <w:tcBorders>
              <w:top w:val="single" w:color="auto" w:sz="4" w:space="0"/>
              <w:left w:val="single" w:color="auto" w:sz="4" w:space="0"/>
              <w:bottom w:val="single" w:color="auto" w:sz="4" w:space="0"/>
              <w:right w:val="single" w:color="auto" w:sz="4" w:space="0"/>
            </w:tcBorders>
            <w:vAlign w:val="center"/>
          </w:tcPr>
          <w:p w14:paraId="09CF1788">
            <w:pPr>
              <w:keepNext w:val="0"/>
              <w:keepLines w:val="0"/>
              <w:pageBreakBefore w:val="0"/>
              <w:kinsoku/>
              <w:wordWrap/>
              <w:overflowPunct/>
              <w:topLinePunct w:val="0"/>
              <w:autoSpaceDE/>
              <w:autoSpaceDN/>
              <w:bidi w:val="0"/>
              <w:adjustRightInd w:val="0"/>
              <w:snapToGrid w:val="0"/>
              <w:spacing w:line="276" w:lineRule="auto"/>
              <w:ind w:right="0"/>
              <w:jc w:val="center"/>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综合</w:t>
            </w:r>
          </w:p>
          <w:p w14:paraId="55867AAA">
            <w:pPr>
              <w:keepNext w:val="0"/>
              <w:keepLines w:val="0"/>
              <w:pageBreakBefore w:val="0"/>
              <w:kinsoku/>
              <w:wordWrap/>
              <w:overflowPunct/>
              <w:topLinePunct w:val="0"/>
              <w:autoSpaceDE/>
              <w:autoSpaceDN/>
              <w:bidi w:val="0"/>
              <w:adjustRightInd w:val="0"/>
              <w:snapToGrid w:val="0"/>
              <w:spacing w:line="276" w:lineRule="auto"/>
              <w:ind w:right="0"/>
              <w:jc w:val="center"/>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（40分）</w:t>
            </w:r>
          </w:p>
          <w:p w14:paraId="2BEAE394">
            <w:pPr>
              <w:keepNext w:val="0"/>
              <w:keepLines w:val="0"/>
              <w:pageBreakBefore w:val="0"/>
              <w:kinsoku/>
              <w:wordWrap/>
              <w:overflowPunct/>
              <w:topLinePunct w:val="0"/>
              <w:autoSpaceDE/>
              <w:autoSpaceDN/>
              <w:bidi w:val="0"/>
              <w:adjustRightInd w:val="0"/>
              <w:snapToGrid w:val="0"/>
              <w:spacing w:line="276" w:lineRule="auto"/>
              <w:ind w:right="0"/>
              <w:jc w:val="center"/>
              <w:textAlignment w:val="auto"/>
              <w:rPr>
                <w:rFonts w:hint="eastAsia" w:ascii="宋体" w:hAnsi="宋体" w:eastAsia="宋体" w:cs="宋体"/>
                <w:color w:val="000000" w:themeColor="text1"/>
                <w:sz w:val="24"/>
                <w:szCs w:val="24"/>
              </w:rPr>
            </w:pPr>
          </w:p>
        </w:tc>
        <w:tc>
          <w:tcPr>
            <w:tcW w:w="1470" w:type="dxa"/>
            <w:tcBorders>
              <w:top w:val="single" w:color="auto" w:sz="4" w:space="0"/>
              <w:left w:val="single" w:color="auto" w:sz="4" w:space="0"/>
              <w:bottom w:val="single" w:color="auto" w:sz="4" w:space="0"/>
              <w:right w:val="single" w:color="auto" w:sz="4" w:space="0"/>
            </w:tcBorders>
            <w:vAlign w:val="center"/>
          </w:tcPr>
          <w:p w14:paraId="7E7E3CA9">
            <w:pPr>
              <w:keepNext w:val="0"/>
              <w:keepLines w:val="0"/>
              <w:pageBreakBefore w:val="0"/>
              <w:widowControl/>
              <w:kinsoku/>
              <w:wordWrap/>
              <w:overflowPunct/>
              <w:topLinePunct w:val="0"/>
              <w:autoSpaceDE/>
              <w:autoSpaceDN/>
              <w:bidi w:val="0"/>
              <w:adjustRightInd w:val="0"/>
              <w:snapToGrid w:val="0"/>
              <w:spacing w:line="276" w:lineRule="auto"/>
              <w:ind w:right="0"/>
              <w:jc w:val="center"/>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40分</w:t>
            </w:r>
          </w:p>
        </w:tc>
        <w:tc>
          <w:tcPr>
            <w:tcW w:w="6017" w:type="dxa"/>
            <w:gridSpan w:val="2"/>
            <w:tcBorders>
              <w:top w:val="single" w:color="auto" w:sz="4" w:space="0"/>
              <w:left w:val="single" w:color="auto" w:sz="4" w:space="0"/>
              <w:bottom w:val="single" w:color="auto" w:sz="4" w:space="0"/>
              <w:right w:val="single" w:color="auto" w:sz="4" w:space="0"/>
            </w:tcBorders>
            <w:vAlign w:val="center"/>
          </w:tcPr>
          <w:p w14:paraId="18C32F79">
            <w:pPr>
              <w:pStyle w:val="35"/>
              <w:keepNext w:val="0"/>
              <w:keepLines w:val="0"/>
              <w:pageBreakBefore w:val="0"/>
              <w:kinsoku/>
              <w:wordWrap/>
              <w:overflowPunct/>
              <w:topLinePunct w:val="0"/>
              <w:autoSpaceDE/>
              <w:autoSpaceDN/>
              <w:bidi w:val="0"/>
              <w:adjustRightInd w:val="0"/>
              <w:snapToGrid w:val="0"/>
              <w:spacing w:after="0" w:line="276" w:lineRule="auto"/>
              <w:ind w:left="0" w:leftChars="0" w:right="0" w:firstLine="0" w:firstLineChars="0"/>
              <w:textAlignment w:val="auto"/>
              <w:rPr>
                <w:rFonts w:hint="default" w:ascii="宋体" w:hAnsi="宋体" w:eastAsia="宋体" w:cs="宋体"/>
                <w:bCs/>
                <w:color w:val="000000" w:themeColor="text1"/>
                <w:sz w:val="24"/>
                <w:szCs w:val="24"/>
                <w:highlight w:val="none"/>
                <w:lang w:val="en-US" w:eastAsia="zh-CN"/>
              </w:rPr>
            </w:pPr>
            <w:r>
              <w:rPr>
                <w:rFonts w:hint="eastAsia" w:ascii="宋体" w:hAnsi="宋体" w:eastAsia="宋体" w:cs="宋体"/>
                <w:bCs/>
                <w:color w:val="000000" w:themeColor="text1"/>
                <w:sz w:val="24"/>
                <w:szCs w:val="24"/>
                <w:highlight w:val="none"/>
                <w:lang w:val="en-US" w:eastAsia="zh-CN"/>
              </w:rPr>
              <w:t>1、工作组成员具有高级及以上职称的（安全、工艺、设备或机械、电仪或自动化相关专业），每个专业提供1人得2分，最高得10分；具有中级职称的（安全、工艺、设备或机械、电仪或自动化相关专业），每个专业提供1人得1分，最高得5分。</w:t>
            </w:r>
            <w:r>
              <w:rPr>
                <w:rFonts w:hint="eastAsia" w:ascii="宋体" w:hAnsi="宋体" w:cs="宋体"/>
                <w:bCs/>
                <w:color w:val="000000" w:themeColor="text1"/>
                <w:sz w:val="24"/>
                <w:szCs w:val="24"/>
                <w:highlight w:val="none"/>
                <w:lang w:val="en-US" w:eastAsia="zh-CN"/>
              </w:rPr>
              <w:t>本项最高得10分。</w:t>
            </w:r>
          </w:p>
          <w:p w14:paraId="10BB3114">
            <w:pPr>
              <w:pStyle w:val="35"/>
              <w:keepNext w:val="0"/>
              <w:keepLines w:val="0"/>
              <w:pageBreakBefore w:val="0"/>
              <w:kinsoku/>
              <w:wordWrap/>
              <w:overflowPunct/>
              <w:topLinePunct w:val="0"/>
              <w:autoSpaceDE/>
              <w:autoSpaceDN/>
              <w:bidi w:val="0"/>
              <w:adjustRightInd w:val="0"/>
              <w:snapToGrid w:val="0"/>
              <w:spacing w:after="0" w:line="276" w:lineRule="auto"/>
              <w:ind w:left="0" w:leftChars="0" w:right="0" w:firstLine="0" w:firstLineChars="0"/>
              <w:textAlignment w:val="auto"/>
              <w:rPr>
                <w:rFonts w:hint="eastAsia" w:ascii="宋体" w:hAnsi="宋体" w:eastAsia="宋体" w:cs="宋体"/>
                <w:bCs/>
                <w:color w:val="000000" w:themeColor="text1"/>
                <w:sz w:val="24"/>
                <w:szCs w:val="24"/>
                <w:highlight w:val="none"/>
                <w:lang w:val="en-US" w:eastAsia="zh-CN"/>
              </w:rPr>
            </w:pPr>
            <w:r>
              <w:rPr>
                <w:rFonts w:hint="eastAsia" w:ascii="宋体" w:hAnsi="宋体" w:eastAsia="宋体" w:cs="宋体"/>
                <w:bCs/>
                <w:color w:val="000000" w:themeColor="text1"/>
                <w:sz w:val="24"/>
                <w:szCs w:val="24"/>
                <w:highlight w:val="none"/>
                <w:lang w:val="en-US" w:eastAsia="zh-CN"/>
              </w:rPr>
              <w:t>提供的有效证书复印件，且必须提供与投标人单位递交响应文件截止时间前六个月中任意一个月社会保障资金的证明材料复印件加盖公章</w:t>
            </w:r>
            <w:r>
              <w:rPr>
                <w:rFonts w:hint="eastAsia" w:ascii="宋体" w:hAnsi="宋体" w:cs="宋体"/>
                <w:bCs/>
                <w:color w:val="000000" w:themeColor="text1"/>
                <w:sz w:val="24"/>
                <w:szCs w:val="24"/>
                <w:highlight w:val="none"/>
                <w:lang w:val="en-US" w:eastAsia="zh-CN"/>
              </w:rPr>
              <w:t>（新成立企业按成立之日算起）</w:t>
            </w:r>
            <w:r>
              <w:rPr>
                <w:rFonts w:hint="eastAsia" w:ascii="宋体" w:hAnsi="宋体" w:eastAsia="宋体" w:cs="宋体"/>
                <w:bCs/>
                <w:color w:val="000000" w:themeColor="text1"/>
                <w:sz w:val="24"/>
                <w:szCs w:val="24"/>
                <w:highlight w:val="none"/>
                <w:lang w:val="en-US" w:eastAsia="zh-CN"/>
              </w:rPr>
              <w:t>附于响应文件中为准，加盖供应商公章，未提供不得分。（如为退休人员则提供退休证书及聘用合同）</w:t>
            </w:r>
          </w:p>
          <w:p w14:paraId="03DE1280">
            <w:pPr>
              <w:pStyle w:val="35"/>
              <w:keepNext w:val="0"/>
              <w:keepLines w:val="0"/>
              <w:pageBreakBefore w:val="0"/>
              <w:kinsoku/>
              <w:wordWrap/>
              <w:overflowPunct/>
              <w:topLinePunct w:val="0"/>
              <w:autoSpaceDE/>
              <w:autoSpaceDN/>
              <w:bidi w:val="0"/>
              <w:adjustRightInd w:val="0"/>
              <w:snapToGrid w:val="0"/>
              <w:spacing w:after="0" w:line="276" w:lineRule="auto"/>
              <w:ind w:left="0" w:leftChars="0" w:right="0" w:firstLine="0" w:firstLineChars="0"/>
              <w:textAlignment w:val="auto"/>
              <w:rPr>
                <w:rFonts w:hint="eastAsia" w:ascii="宋体" w:hAnsi="宋体" w:eastAsia="宋体" w:cs="宋体"/>
                <w:bCs/>
                <w:color w:val="000000" w:themeColor="text1"/>
                <w:sz w:val="24"/>
                <w:szCs w:val="24"/>
                <w:highlight w:val="none"/>
                <w:lang w:val="en-US" w:eastAsia="zh-CN"/>
              </w:rPr>
            </w:pPr>
            <w:r>
              <w:rPr>
                <w:rFonts w:hint="eastAsia" w:ascii="宋体" w:hAnsi="宋体" w:eastAsia="宋体" w:cs="宋体"/>
                <w:bCs/>
                <w:color w:val="000000" w:themeColor="text1"/>
                <w:sz w:val="24"/>
                <w:szCs w:val="24"/>
                <w:highlight w:val="none"/>
                <w:lang w:val="en-US" w:eastAsia="zh-CN"/>
              </w:rPr>
              <w:t>2、每提供1个类似业绩得1分，最多得4分；</w:t>
            </w:r>
          </w:p>
          <w:p w14:paraId="089BF978">
            <w:pPr>
              <w:pStyle w:val="35"/>
              <w:keepNext w:val="0"/>
              <w:keepLines w:val="0"/>
              <w:pageBreakBefore w:val="0"/>
              <w:kinsoku/>
              <w:wordWrap/>
              <w:overflowPunct/>
              <w:topLinePunct w:val="0"/>
              <w:autoSpaceDE/>
              <w:autoSpaceDN/>
              <w:bidi w:val="0"/>
              <w:adjustRightInd w:val="0"/>
              <w:snapToGrid w:val="0"/>
              <w:spacing w:after="0" w:line="276" w:lineRule="auto"/>
              <w:ind w:left="0" w:leftChars="0" w:right="0" w:firstLine="0" w:firstLineChars="0"/>
              <w:textAlignment w:val="auto"/>
              <w:rPr>
                <w:rFonts w:hint="eastAsia" w:ascii="宋体" w:hAnsi="宋体" w:eastAsia="宋体" w:cs="宋体"/>
                <w:bCs/>
                <w:color w:val="000000" w:themeColor="text1"/>
                <w:sz w:val="24"/>
                <w:szCs w:val="24"/>
                <w:highlight w:val="none"/>
                <w:lang w:val="en-US" w:eastAsia="zh-CN"/>
              </w:rPr>
            </w:pPr>
            <w:r>
              <w:rPr>
                <w:rFonts w:hint="eastAsia" w:ascii="宋体" w:hAnsi="宋体" w:eastAsia="宋体" w:cs="宋体"/>
                <w:bCs/>
                <w:color w:val="000000" w:themeColor="text1"/>
                <w:sz w:val="24"/>
                <w:szCs w:val="24"/>
                <w:highlight w:val="none"/>
                <w:lang w:val="en-US" w:eastAsia="zh-CN"/>
              </w:rPr>
              <w:t>3、提供成果质量保证和能力（包括但不限于整体实力、创新能力、纸质档案整理能力、电子档案制作能力、职业道德、自觉遵守国家及行业标准等）得8分，缺项或不提供不得分；</w:t>
            </w:r>
          </w:p>
          <w:p w14:paraId="05504DE5">
            <w:pPr>
              <w:pStyle w:val="35"/>
              <w:keepNext w:val="0"/>
              <w:keepLines w:val="0"/>
              <w:pageBreakBefore w:val="0"/>
              <w:kinsoku/>
              <w:wordWrap/>
              <w:overflowPunct/>
              <w:topLinePunct w:val="0"/>
              <w:autoSpaceDE/>
              <w:autoSpaceDN/>
              <w:bidi w:val="0"/>
              <w:adjustRightInd w:val="0"/>
              <w:snapToGrid w:val="0"/>
              <w:spacing w:after="0" w:line="276" w:lineRule="auto"/>
              <w:ind w:left="0" w:leftChars="0" w:right="0" w:firstLine="0" w:firstLineChars="0"/>
              <w:textAlignment w:val="auto"/>
              <w:rPr>
                <w:rFonts w:hint="eastAsia" w:ascii="宋体" w:hAnsi="宋体" w:eastAsia="宋体" w:cs="宋体"/>
                <w:bCs/>
                <w:color w:val="000000" w:themeColor="text1"/>
                <w:sz w:val="24"/>
                <w:szCs w:val="24"/>
                <w:highlight w:val="none"/>
                <w:lang w:val="en-US" w:eastAsia="zh-CN"/>
              </w:rPr>
            </w:pPr>
            <w:r>
              <w:rPr>
                <w:rFonts w:hint="eastAsia" w:ascii="宋体" w:hAnsi="宋体" w:eastAsia="宋体" w:cs="宋体"/>
                <w:bCs/>
                <w:color w:val="000000" w:themeColor="text1"/>
                <w:sz w:val="24"/>
                <w:szCs w:val="24"/>
                <w:highlight w:val="none"/>
                <w:lang w:val="en-US" w:eastAsia="zh-CN"/>
              </w:rPr>
              <w:t>4、问题响应及处理时间，承诺1小时内响应并处理的得</w:t>
            </w:r>
            <w:r>
              <w:rPr>
                <w:rFonts w:hint="eastAsia" w:ascii="宋体" w:hAnsi="宋体" w:cs="宋体"/>
                <w:bCs/>
                <w:color w:val="000000" w:themeColor="text1"/>
                <w:sz w:val="24"/>
                <w:szCs w:val="24"/>
                <w:highlight w:val="none"/>
                <w:lang w:val="en-US" w:eastAsia="zh-CN"/>
              </w:rPr>
              <w:t>4</w:t>
            </w:r>
            <w:r>
              <w:rPr>
                <w:rFonts w:hint="eastAsia" w:ascii="宋体" w:hAnsi="宋体" w:eastAsia="宋体" w:cs="宋体"/>
                <w:bCs/>
                <w:color w:val="000000" w:themeColor="text1"/>
                <w:sz w:val="24"/>
                <w:szCs w:val="24"/>
                <w:highlight w:val="none"/>
                <w:lang w:val="en-US" w:eastAsia="zh-CN"/>
              </w:rPr>
              <w:t>分,未提供不得分。</w:t>
            </w:r>
          </w:p>
          <w:p w14:paraId="72A42E38">
            <w:pPr>
              <w:pStyle w:val="35"/>
              <w:keepNext w:val="0"/>
              <w:keepLines w:val="0"/>
              <w:pageBreakBefore w:val="0"/>
              <w:kinsoku/>
              <w:wordWrap/>
              <w:overflowPunct/>
              <w:topLinePunct w:val="0"/>
              <w:autoSpaceDE/>
              <w:autoSpaceDN/>
              <w:bidi w:val="0"/>
              <w:adjustRightInd w:val="0"/>
              <w:snapToGrid w:val="0"/>
              <w:spacing w:after="0" w:line="276" w:lineRule="auto"/>
              <w:ind w:left="0" w:leftChars="0" w:right="0" w:firstLine="0" w:firstLineChars="0"/>
              <w:textAlignment w:val="auto"/>
              <w:rPr>
                <w:rFonts w:hint="eastAsia" w:ascii="宋体" w:hAnsi="宋体" w:eastAsia="宋体" w:cs="宋体"/>
                <w:bCs/>
                <w:color w:val="000000" w:themeColor="text1"/>
                <w:sz w:val="24"/>
                <w:szCs w:val="24"/>
                <w:highlight w:val="none"/>
                <w:lang w:val="en-US" w:eastAsia="zh-CN"/>
              </w:rPr>
            </w:pPr>
            <w:r>
              <w:rPr>
                <w:rFonts w:hint="eastAsia" w:ascii="宋体" w:hAnsi="宋体" w:eastAsia="宋体" w:cs="宋体"/>
                <w:bCs/>
                <w:color w:val="000000" w:themeColor="text1"/>
                <w:sz w:val="24"/>
                <w:szCs w:val="24"/>
                <w:highlight w:val="none"/>
                <w:lang w:val="en-US" w:eastAsia="zh-CN"/>
              </w:rPr>
              <w:t>5、针对本项目的突发事件处理方案；包含预防机制、处置措施、组织管理、情况报告、善后处理等方面进行评分（8分），每缺一项扣2分，扣完为止，不提供不得分。</w:t>
            </w:r>
          </w:p>
          <w:p w14:paraId="3C385AA7">
            <w:pPr>
              <w:pStyle w:val="35"/>
              <w:keepNext w:val="0"/>
              <w:keepLines w:val="0"/>
              <w:pageBreakBefore w:val="0"/>
              <w:kinsoku/>
              <w:wordWrap/>
              <w:overflowPunct/>
              <w:topLinePunct w:val="0"/>
              <w:autoSpaceDE/>
              <w:autoSpaceDN/>
              <w:bidi w:val="0"/>
              <w:adjustRightInd w:val="0"/>
              <w:snapToGrid w:val="0"/>
              <w:spacing w:after="0" w:line="276" w:lineRule="auto"/>
              <w:ind w:left="0" w:leftChars="0" w:right="0" w:firstLine="0" w:firstLineChars="0"/>
              <w:textAlignment w:val="auto"/>
              <w:rPr>
                <w:rFonts w:hint="eastAsia" w:ascii="宋体" w:hAnsi="宋体" w:eastAsia="宋体" w:cs="宋体"/>
                <w:bCs/>
                <w:color w:val="000000" w:themeColor="text1"/>
                <w:sz w:val="24"/>
                <w:szCs w:val="24"/>
                <w:highlight w:val="none"/>
                <w:lang w:val="en-US" w:eastAsia="zh-CN"/>
              </w:rPr>
            </w:pPr>
            <w:r>
              <w:rPr>
                <w:rFonts w:hint="eastAsia" w:ascii="宋体" w:hAnsi="宋体" w:eastAsia="宋体" w:cs="宋体"/>
                <w:bCs/>
                <w:color w:val="000000" w:themeColor="text1"/>
                <w:sz w:val="24"/>
                <w:szCs w:val="24"/>
                <w:highlight w:val="none"/>
                <w:lang w:val="en-US" w:eastAsia="zh-CN"/>
              </w:rPr>
              <w:t>6、供应商参与过国家标准和行业（化工或安全）标准制修定的，每提供一个得2分，最高得6分。 注：需提供相关证明材料复印件，未提供不得分。</w:t>
            </w:r>
          </w:p>
        </w:tc>
      </w:tr>
    </w:tbl>
    <w:p w14:paraId="22BB4C85">
      <w:pPr>
        <w:pStyle w:val="26"/>
        <w:keepNext w:val="0"/>
        <w:keepLines w:val="0"/>
        <w:pageBreakBefore w:val="0"/>
        <w:kinsoku/>
        <w:wordWrap/>
        <w:overflowPunct/>
        <w:topLinePunct w:val="0"/>
        <w:autoSpaceDE/>
        <w:autoSpaceDN/>
        <w:bidi w:val="0"/>
        <w:adjustRightInd w:val="0"/>
        <w:snapToGrid w:val="0"/>
        <w:spacing w:line="276" w:lineRule="auto"/>
        <w:ind w:firstLine="480"/>
        <w:textAlignment w:val="auto"/>
        <w:rPr>
          <w:rFonts w:ascii="宋体" w:hAnsi="宋体" w:eastAsia="宋体" w:cs="宋体"/>
          <w:sz w:val="24"/>
        </w:rPr>
      </w:pPr>
    </w:p>
    <w:p w14:paraId="0BD931C7">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2E6CE4FE">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1BA5165">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44068FB">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F914ADA">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E78446C">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28CB606D">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38F71F85">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59C1629D">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7C9C139">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445B4442">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BAB1B65">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15568A83">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50C21AA8">
      <w:pPr>
        <w:spacing w:line="720" w:lineRule="auto"/>
        <w:jc w:val="center"/>
        <w:rPr>
          <w:rFonts w:ascii="宋体" w:hAnsi="宋体" w:cs="宋体"/>
          <w:b/>
          <w:sz w:val="24"/>
        </w:rPr>
      </w:pPr>
      <w:r>
        <w:rPr>
          <w:rFonts w:hint="eastAsia" w:ascii="宋体" w:hAnsi="宋体" w:cs="宋体"/>
          <w:b/>
          <w:sz w:val="24"/>
        </w:rPr>
        <w:t>七、成交通知</w:t>
      </w:r>
    </w:p>
    <w:p w14:paraId="2F7E584D">
      <w:pPr>
        <w:spacing w:line="560" w:lineRule="exact"/>
        <w:ind w:firstLine="482" w:firstLineChars="200"/>
        <w:rPr>
          <w:rFonts w:ascii="宋体" w:hAnsi="宋体" w:cs="宋体"/>
          <w:b/>
          <w:sz w:val="24"/>
        </w:rPr>
      </w:pPr>
      <w:r>
        <w:rPr>
          <w:rFonts w:hint="eastAsia" w:ascii="宋体" w:hAnsi="宋体" w:cs="宋体"/>
          <w:b/>
          <w:sz w:val="24"/>
        </w:rPr>
        <w:t>24.成交通知</w:t>
      </w:r>
    </w:p>
    <w:p w14:paraId="4326B6F2">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47E26C11">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5DC1FBAA">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C4FF32C">
      <w:pPr>
        <w:spacing w:line="720" w:lineRule="auto"/>
        <w:jc w:val="center"/>
        <w:rPr>
          <w:rFonts w:ascii="宋体" w:hAnsi="宋体" w:cs="宋体"/>
          <w:sz w:val="24"/>
        </w:rPr>
      </w:pPr>
      <w:r>
        <w:rPr>
          <w:rFonts w:hint="eastAsia" w:ascii="宋体" w:hAnsi="宋体" w:cs="宋体"/>
          <w:b/>
          <w:sz w:val="24"/>
        </w:rPr>
        <w:t>八、合同授予</w:t>
      </w:r>
    </w:p>
    <w:p w14:paraId="4431045F">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11599DEC">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635703B2">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6EE0687">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757A4A7">
      <w:pPr>
        <w:spacing w:line="720" w:lineRule="auto"/>
        <w:jc w:val="center"/>
        <w:rPr>
          <w:rFonts w:ascii="宋体" w:hAnsi="宋体" w:cs="宋体"/>
          <w:b/>
          <w:sz w:val="24"/>
        </w:rPr>
      </w:pPr>
      <w:r>
        <w:rPr>
          <w:rFonts w:hint="eastAsia" w:ascii="宋体" w:hAnsi="宋体" w:cs="宋体"/>
          <w:b/>
          <w:sz w:val="24"/>
        </w:rPr>
        <w:t>九、质疑处理</w:t>
      </w:r>
    </w:p>
    <w:p w14:paraId="18F4C01A">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75B6FF38">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04FC3D93">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6F1FB1DE">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79885BC8">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2288FC8">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0DB40B2B">
      <w:pPr>
        <w:jc w:val="center"/>
        <w:rPr>
          <w:rFonts w:ascii="宋体" w:hAnsi="宋体" w:cs="宋体"/>
          <w:b/>
          <w:sz w:val="24"/>
        </w:rPr>
      </w:pPr>
      <w:r>
        <w:rPr>
          <w:rFonts w:hint="eastAsia" w:ascii="宋体" w:hAnsi="宋体" w:cs="宋体"/>
          <w:b/>
          <w:sz w:val="24"/>
        </w:rPr>
        <w:t>第三章 采购项目内容及要求</w:t>
      </w:r>
    </w:p>
    <w:p w14:paraId="330B03D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Style w:val="66"/>
          <w:rFonts w:hint="eastAsia" w:ascii="宋体" w:hAnsi="宋体" w:cs="宋体"/>
          <w:color w:val="000000"/>
          <w:sz w:val="24"/>
          <w:lang w:val="en-US" w:eastAsia="zh-CN"/>
        </w:rPr>
      </w:pPr>
    </w:p>
    <w:p w14:paraId="785A9E8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Style w:val="66"/>
          <w:rFonts w:ascii="宋体" w:hAnsi="宋体" w:cs="宋体"/>
          <w:color w:val="000000"/>
          <w:sz w:val="24"/>
          <w:lang w:val="zh-CN"/>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本项目采购内容：</w:t>
      </w:r>
    </w:p>
    <w:p w14:paraId="08F029A5">
      <w:pPr>
        <w:pStyle w:val="35"/>
        <w:keepNext w:val="0"/>
        <w:keepLines w:val="0"/>
        <w:pageBreakBefore w:val="0"/>
        <w:widowControl w:val="0"/>
        <w:kinsoku/>
        <w:wordWrap/>
        <w:overflowPunct/>
        <w:topLinePunct w:val="0"/>
        <w:autoSpaceDE/>
        <w:autoSpaceDN/>
        <w:bidi w:val="0"/>
        <w:adjustRightInd w:val="0"/>
        <w:snapToGrid w:val="0"/>
        <w:spacing w:after="0" w:line="360" w:lineRule="auto"/>
        <w:ind w:left="0" w:firstLine="480" w:firstLineChars="200"/>
        <w:textAlignment w:val="auto"/>
        <w:rPr>
          <w:rStyle w:val="66"/>
          <w:rFonts w:hint="eastAsia" w:ascii="宋体" w:hAnsi="宋体" w:cs="宋体"/>
          <w:color w:val="000000"/>
          <w:sz w:val="24"/>
          <w:lang w:val="zh-CN"/>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1结合</w:t>
      </w:r>
      <w:r>
        <w:rPr>
          <w:rStyle w:val="66"/>
          <w:rFonts w:hint="eastAsia" w:ascii="宋体" w:hAnsi="宋体" w:cs="宋体"/>
          <w:color w:val="000000"/>
          <w:sz w:val="24"/>
          <w:lang w:val="zh-CN" w:eastAsia="zh-CN"/>
        </w:rPr>
        <w:t>采购方</w:t>
      </w:r>
      <w:r>
        <w:rPr>
          <w:rStyle w:val="66"/>
          <w:rFonts w:hint="eastAsia" w:ascii="宋体" w:hAnsi="宋体" w:cs="宋体"/>
          <w:color w:val="000000"/>
          <w:sz w:val="24"/>
          <w:lang w:val="zh-CN"/>
        </w:rPr>
        <w:t>具体情况，编制化工园区“禁限控”目录，并通过</w:t>
      </w:r>
      <w:r>
        <w:rPr>
          <w:rStyle w:val="66"/>
          <w:rFonts w:hint="eastAsia" w:ascii="宋体" w:hAnsi="宋体" w:cs="宋体"/>
          <w:color w:val="000000"/>
          <w:sz w:val="24"/>
          <w:lang w:val="zh-CN" w:eastAsia="zh-CN"/>
        </w:rPr>
        <w:t>采购方</w:t>
      </w:r>
      <w:r>
        <w:rPr>
          <w:rStyle w:val="66"/>
          <w:rFonts w:hint="eastAsia" w:ascii="宋体" w:hAnsi="宋体" w:cs="宋体"/>
          <w:color w:val="000000"/>
          <w:sz w:val="24"/>
          <w:lang w:val="zh-CN"/>
        </w:rPr>
        <w:t>审查。</w:t>
      </w:r>
    </w:p>
    <w:p w14:paraId="537D90B1">
      <w:pPr>
        <w:pStyle w:val="35"/>
        <w:keepNext w:val="0"/>
        <w:keepLines w:val="0"/>
        <w:pageBreakBefore w:val="0"/>
        <w:widowControl w:val="0"/>
        <w:kinsoku/>
        <w:wordWrap/>
        <w:overflowPunct/>
        <w:topLinePunct w:val="0"/>
        <w:autoSpaceDE/>
        <w:autoSpaceDN/>
        <w:bidi w:val="0"/>
        <w:adjustRightInd w:val="0"/>
        <w:snapToGrid w:val="0"/>
        <w:spacing w:after="0" w:line="360" w:lineRule="auto"/>
        <w:ind w:left="0" w:firstLine="480" w:firstLineChars="200"/>
        <w:textAlignment w:val="auto"/>
        <w:rPr>
          <w:rStyle w:val="66"/>
          <w:rFonts w:ascii="宋体" w:hAnsi="宋体" w:cs="宋体"/>
          <w:color w:val="000000"/>
          <w:sz w:val="24"/>
          <w:lang w:val="zh-CN"/>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2期间组织专家对</w:t>
      </w:r>
      <w:r>
        <w:rPr>
          <w:rStyle w:val="66"/>
          <w:rFonts w:hint="eastAsia" w:ascii="宋体" w:hAnsi="宋体" w:cs="宋体"/>
          <w:color w:val="000000"/>
          <w:sz w:val="24"/>
          <w:lang w:val="zh-CN" w:eastAsia="zh-CN"/>
        </w:rPr>
        <w:t>采购方</w:t>
      </w:r>
      <w:r>
        <w:rPr>
          <w:rStyle w:val="66"/>
          <w:rFonts w:hint="eastAsia" w:ascii="宋体" w:hAnsi="宋体" w:cs="宋体"/>
          <w:color w:val="000000"/>
          <w:sz w:val="24"/>
          <w:lang w:val="zh-CN"/>
        </w:rPr>
        <w:t>的化工园区安全风险等级开展3次评估</w:t>
      </w:r>
      <w:r>
        <w:rPr>
          <w:rStyle w:val="66"/>
          <w:rFonts w:hint="eastAsia" w:ascii="宋体" w:hAnsi="宋体" w:cs="宋体"/>
          <w:color w:val="000000"/>
          <w:sz w:val="24"/>
          <w:lang w:val="zh-CN" w:eastAsia="zh-CN"/>
        </w:rPr>
        <w:t>及集中指导</w:t>
      </w:r>
      <w:r>
        <w:rPr>
          <w:rStyle w:val="66"/>
          <w:rFonts w:hint="eastAsia" w:ascii="宋体" w:hAnsi="宋体" w:cs="宋体"/>
          <w:color w:val="000000"/>
          <w:sz w:val="24"/>
          <w:lang w:val="zh-CN"/>
        </w:rPr>
        <w:t>，并出具评估报告及评分表。为甲方化工园区“十有两禁”建设及安全整治提升提供技术支撑，化工园区安全风险等级评估达标。</w:t>
      </w:r>
    </w:p>
    <w:p w14:paraId="159257C3">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6"/>
          <w:rFonts w:ascii="宋体" w:hAnsi="宋体" w:cs="宋体"/>
          <w:color w:val="000000"/>
          <w:sz w:val="24"/>
          <w:lang w:val="zh-CN"/>
        </w:rPr>
      </w:pPr>
      <w:r>
        <w:rPr>
          <w:rStyle w:val="66"/>
          <w:rFonts w:hint="eastAsia" w:ascii="宋体" w:hAnsi="宋体" w:cs="宋体"/>
          <w:color w:val="000000"/>
          <w:sz w:val="24"/>
          <w:lang w:val="zh-CN"/>
        </w:rPr>
        <w:t>2、服务内容及要求：</w:t>
      </w:r>
    </w:p>
    <w:p w14:paraId="4DD0D1B1">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6"/>
          <w:rFonts w:hint="default" w:ascii="宋体" w:hAnsi="宋体" w:eastAsia="宋体" w:cs="宋体"/>
          <w:color w:val="000000"/>
          <w:sz w:val="24"/>
          <w:lang w:val="en-US" w:eastAsia="zh-CN"/>
        </w:rPr>
      </w:pPr>
      <w:r>
        <w:rPr>
          <w:rStyle w:val="66"/>
          <w:rFonts w:hint="eastAsia" w:ascii="宋体" w:hAnsi="宋体" w:cs="宋体"/>
          <w:color w:val="000000"/>
          <w:sz w:val="24"/>
          <w:lang w:val="zh-CN"/>
        </w:rPr>
        <w:t>2.1服务要求：在接到采购方服务请求后，1小时响应，</w:t>
      </w:r>
      <w:r>
        <w:rPr>
          <w:rStyle w:val="66"/>
          <w:rFonts w:hint="eastAsia" w:ascii="宋体" w:hAnsi="宋体" w:cs="宋体"/>
          <w:color w:val="000000"/>
          <w:sz w:val="24"/>
          <w:lang w:val="en-US" w:eastAsia="zh-CN"/>
        </w:rPr>
        <w:t>8</w:t>
      </w:r>
      <w:r>
        <w:rPr>
          <w:rStyle w:val="66"/>
          <w:rFonts w:hint="eastAsia" w:ascii="宋体" w:hAnsi="宋体" w:cs="宋体"/>
          <w:color w:val="000000"/>
          <w:sz w:val="24"/>
          <w:lang w:val="zh-CN"/>
        </w:rPr>
        <w:t>小时内上门解决问题；质保期内提供免费上门服务，质保期外的收费按相关行业规则或由双方协商收取。</w:t>
      </w:r>
    </w:p>
    <w:p w14:paraId="3D1A9BB9">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6"/>
          <w:rFonts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地点：采购人指定地点。</w:t>
      </w:r>
    </w:p>
    <w:p w14:paraId="5A214033">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6"/>
          <w:rFonts w:ascii="宋体" w:hAnsi="宋体" w:cs="宋体"/>
          <w:color w:val="000000"/>
          <w:sz w:val="24"/>
          <w:lang w:val="zh-CN"/>
        </w:rPr>
      </w:pPr>
      <w:r>
        <w:rPr>
          <w:rStyle w:val="66"/>
          <w:rFonts w:hint="eastAsia" w:ascii="宋体" w:hAnsi="宋体" w:cs="宋体"/>
          <w:color w:val="000000"/>
          <w:sz w:val="24"/>
          <w:lang w:val="zh-CN"/>
        </w:rPr>
        <w:t>2.3</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日期：</w:t>
      </w:r>
      <w:r>
        <w:rPr>
          <w:rStyle w:val="66"/>
          <w:rFonts w:hint="eastAsia" w:ascii="宋体" w:hAnsi="宋体" w:cs="宋体"/>
          <w:color w:val="000000"/>
          <w:sz w:val="24"/>
          <w:lang w:val="en-US" w:eastAsia="zh-CN"/>
        </w:rPr>
        <w:t>120日历天</w:t>
      </w:r>
      <w:r>
        <w:rPr>
          <w:rStyle w:val="66"/>
          <w:rFonts w:hint="eastAsia" w:ascii="宋体" w:hAnsi="宋体" w:cs="宋体"/>
          <w:color w:val="000000"/>
          <w:sz w:val="24"/>
          <w:lang w:val="zh-CN"/>
        </w:rPr>
        <w:t>。</w:t>
      </w:r>
    </w:p>
    <w:p w14:paraId="3F0C1BE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6"/>
          <w:rFonts w:ascii="宋体" w:hAnsi="宋体" w:cs="宋体"/>
          <w:color w:val="000000"/>
          <w:sz w:val="24"/>
          <w:lang w:val="zh-CN"/>
        </w:rPr>
      </w:pPr>
      <w:r>
        <w:rPr>
          <w:rStyle w:val="66"/>
          <w:rFonts w:hint="eastAsia" w:ascii="宋体" w:hAnsi="宋体" w:cs="宋体"/>
          <w:color w:val="000000"/>
          <w:sz w:val="24"/>
          <w:lang w:val="zh-CN"/>
        </w:rPr>
        <w:t>2.4验收：由最终用户组织验收。</w:t>
      </w:r>
    </w:p>
    <w:p w14:paraId="5F090DD7">
      <w:pPr>
        <w:spacing w:after="120" w:line="415" w:lineRule="auto"/>
        <w:ind w:firstLine="480" w:firstLineChars="200"/>
        <w:jc w:val="center"/>
        <w:rPr>
          <w:rStyle w:val="66"/>
          <w:rFonts w:ascii="宋体" w:hAnsi="宋体" w:cs="宋体"/>
          <w:color w:val="000000"/>
          <w:sz w:val="24"/>
          <w:lang w:val="zh-CN"/>
        </w:rPr>
      </w:pPr>
    </w:p>
    <w:p w14:paraId="65EEA220">
      <w:pPr>
        <w:pStyle w:val="35"/>
        <w:ind w:firstLine="210"/>
        <w:rPr>
          <w:rStyle w:val="66"/>
          <w:color w:val="000000"/>
          <w:lang w:val="zh-CN"/>
        </w:rPr>
      </w:pPr>
    </w:p>
    <w:p w14:paraId="54895B29">
      <w:pPr>
        <w:pStyle w:val="35"/>
        <w:ind w:firstLine="240"/>
        <w:rPr>
          <w:rFonts w:ascii="宋体" w:hAnsi="宋体" w:cs="宋体"/>
          <w:sz w:val="24"/>
        </w:rPr>
      </w:pPr>
    </w:p>
    <w:p w14:paraId="2CE6C128">
      <w:pPr>
        <w:pStyle w:val="35"/>
        <w:ind w:firstLine="240"/>
        <w:rPr>
          <w:rFonts w:ascii="宋体" w:hAnsi="宋体" w:cs="宋体"/>
          <w:sz w:val="24"/>
        </w:rPr>
      </w:pPr>
    </w:p>
    <w:p w14:paraId="40B3077D">
      <w:pPr>
        <w:pStyle w:val="35"/>
        <w:ind w:firstLine="240"/>
        <w:rPr>
          <w:rFonts w:ascii="宋体" w:hAnsi="宋体" w:cs="宋体"/>
          <w:sz w:val="24"/>
        </w:rPr>
      </w:pPr>
    </w:p>
    <w:p w14:paraId="38F25A0F">
      <w:pPr>
        <w:pStyle w:val="35"/>
        <w:ind w:firstLine="240"/>
        <w:rPr>
          <w:rFonts w:ascii="宋体" w:hAnsi="宋体" w:cs="宋体"/>
          <w:sz w:val="24"/>
        </w:rPr>
      </w:pPr>
    </w:p>
    <w:p w14:paraId="7BEF7141">
      <w:pPr>
        <w:pStyle w:val="35"/>
        <w:ind w:firstLine="240"/>
        <w:rPr>
          <w:rFonts w:ascii="宋体" w:hAnsi="宋体" w:cs="宋体"/>
          <w:sz w:val="24"/>
        </w:rPr>
      </w:pPr>
    </w:p>
    <w:p w14:paraId="458530DC">
      <w:pPr>
        <w:pStyle w:val="35"/>
        <w:ind w:firstLine="240"/>
        <w:rPr>
          <w:rFonts w:ascii="宋体" w:hAnsi="宋体" w:cs="宋体"/>
          <w:sz w:val="24"/>
        </w:rPr>
      </w:pPr>
    </w:p>
    <w:p w14:paraId="7F581941">
      <w:pPr>
        <w:pStyle w:val="35"/>
        <w:ind w:firstLine="240"/>
        <w:rPr>
          <w:rFonts w:ascii="宋体" w:hAnsi="宋体" w:cs="宋体"/>
          <w:sz w:val="24"/>
        </w:rPr>
      </w:pPr>
    </w:p>
    <w:p w14:paraId="2E7C0917">
      <w:pPr>
        <w:pStyle w:val="35"/>
        <w:ind w:firstLine="240"/>
        <w:rPr>
          <w:rFonts w:ascii="宋体" w:hAnsi="宋体" w:cs="宋体"/>
          <w:sz w:val="24"/>
        </w:rPr>
      </w:pPr>
    </w:p>
    <w:p w14:paraId="1401E5CA">
      <w:pPr>
        <w:pStyle w:val="35"/>
        <w:ind w:firstLine="240"/>
        <w:rPr>
          <w:rFonts w:ascii="宋体" w:hAnsi="宋体" w:cs="宋体"/>
          <w:sz w:val="24"/>
        </w:rPr>
      </w:pPr>
    </w:p>
    <w:p w14:paraId="5DB8DB81">
      <w:pPr>
        <w:pStyle w:val="35"/>
        <w:ind w:firstLine="240"/>
        <w:rPr>
          <w:rFonts w:ascii="宋体" w:hAnsi="宋体" w:cs="宋体"/>
          <w:sz w:val="24"/>
        </w:rPr>
      </w:pPr>
    </w:p>
    <w:p w14:paraId="478B9CE1">
      <w:pPr>
        <w:pStyle w:val="35"/>
        <w:ind w:firstLine="240"/>
        <w:rPr>
          <w:rFonts w:ascii="宋体" w:hAnsi="宋体" w:cs="宋体"/>
          <w:sz w:val="24"/>
        </w:rPr>
      </w:pPr>
    </w:p>
    <w:p w14:paraId="5BCA1EC1">
      <w:pPr>
        <w:pStyle w:val="35"/>
        <w:ind w:firstLine="240"/>
        <w:rPr>
          <w:rFonts w:ascii="宋体" w:hAnsi="宋体" w:cs="宋体"/>
          <w:sz w:val="24"/>
        </w:rPr>
      </w:pPr>
    </w:p>
    <w:p w14:paraId="23E82B7F">
      <w:pPr>
        <w:pStyle w:val="35"/>
        <w:ind w:firstLine="240"/>
        <w:rPr>
          <w:rFonts w:ascii="宋体" w:hAnsi="宋体" w:cs="宋体"/>
          <w:sz w:val="24"/>
        </w:rPr>
      </w:pPr>
    </w:p>
    <w:p w14:paraId="1FA3C7FA">
      <w:pPr>
        <w:pStyle w:val="35"/>
        <w:ind w:firstLine="240"/>
        <w:rPr>
          <w:rFonts w:ascii="宋体" w:hAnsi="宋体" w:cs="宋体"/>
          <w:sz w:val="24"/>
        </w:rPr>
      </w:pPr>
    </w:p>
    <w:p w14:paraId="1866984A">
      <w:pPr>
        <w:pStyle w:val="35"/>
        <w:ind w:firstLine="240"/>
        <w:rPr>
          <w:rFonts w:ascii="宋体" w:hAnsi="宋体" w:cs="宋体"/>
          <w:sz w:val="24"/>
        </w:rPr>
      </w:pPr>
    </w:p>
    <w:p w14:paraId="45D08433">
      <w:pPr>
        <w:pStyle w:val="35"/>
        <w:ind w:firstLine="240"/>
        <w:rPr>
          <w:rFonts w:ascii="宋体" w:hAnsi="宋体" w:cs="宋体"/>
          <w:sz w:val="24"/>
        </w:rPr>
      </w:pPr>
    </w:p>
    <w:p w14:paraId="6C6F875C">
      <w:pPr>
        <w:spacing w:line="480" w:lineRule="auto"/>
        <w:jc w:val="center"/>
        <w:rPr>
          <w:rFonts w:ascii="宋体" w:hAnsi="宋体" w:cs="宋体"/>
          <w:sz w:val="24"/>
        </w:rPr>
      </w:pPr>
      <w:r>
        <w:rPr>
          <w:rFonts w:hint="eastAsia" w:ascii="宋体" w:hAnsi="宋体" w:cs="宋体"/>
          <w:b/>
          <w:bCs/>
          <w:sz w:val="24"/>
        </w:rPr>
        <w:t>第四章  响应性文件内容及格式</w:t>
      </w:r>
    </w:p>
    <w:p w14:paraId="42B2111A">
      <w:pPr>
        <w:widowControl/>
        <w:spacing w:line="520" w:lineRule="exact"/>
        <w:ind w:firstLine="480" w:firstLineChars="200"/>
        <w:jc w:val="center"/>
        <w:rPr>
          <w:rFonts w:ascii="宋体" w:hAnsi="宋体" w:cs="宋体"/>
          <w:sz w:val="24"/>
        </w:rPr>
      </w:pPr>
    </w:p>
    <w:p w14:paraId="799EE828">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4459CCFA">
      <w:pPr>
        <w:spacing w:line="560" w:lineRule="exact"/>
        <w:ind w:firstLine="482" w:firstLineChars="200"/>
        <w:rPr>
          <w:rFonts w:ascii="宋体" w:hAnsi="宋体" w:cs="宋体"/>
          <w:b/>
          <w:sz w:val="24"/>
        </w:rPr>
      </w:pPr>
      <w:r>
        <w:rPr>
          <w:rFonts w:hint="eastAsia" w:ascii="宋体" w:hAnsi="宋体" w:cs="宋体"/>
          <w:b/>
          <w:sz w:val="24"/>
        </w:rPr>
        <w:t>重要提示：</w:t>
      </w:r>
    </w:p>
    <w:p w14:paraId="362E5960">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5556E736">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64DBDA0C">
      <w:pPr>
        <w:snapToGrid w:val="0"/>
        <w:jc w:val="left"/>
        <w:rPr>
          <w:rFonts w:ascii="宋体" w:hAnsi="宋体" w:cs="宋体"/>
          <w:sz w:val="24"/>
        </w:rPr>
      </w:pPr>
    </w:p>
    <w:p w14:paraId="18D19A80">
      <w:pPr>
        <w:snapToGrid w:val="0"/>
        <w:jc w:val="left"/>
        <w:rPr>
          <w:rFonts w:ascii="宋体" w:hAnsi="宋体" w:cs="宋体"/>
          <w:sz w:val="24"/>
        </w:rPr>
      </w:pPr>
    </w:p>
    <w:p w14:paraId="7010150C">
      <w:pPr>
        <w:snapToGrid w:val="0"/>
        <w:jc w:val="left"/>
        <w:rPr>
          <w:rFonts w:ascii="宋体" w:hAnsi="宋体" w:cs="宋体"/>
          <w:sz w:val="24"/>
        </w:rPr>
      </w:pPr>
    </w:p>
    <w:p w14:paraId="442EF488">
      <w:pPr>
        <w:snapToGrid w:val="0"/>
        <w:jc w:val="left"/>
        <w:rPr>
          <w:rFonts w:ascii="宋体" w:hAnsi="宋体" w:cs="宋体"/>
          <w:sz w:val="24"/>
        </w:rPr>
      </w:pPr>
    </w:p>
    <w:p w14:paraId="0C52D2B7">
      <w:pPr>
        <w:snapToGrid w:val="0"/>
        <w:jc w:val="left"/>
        <w:rPr>
          <w:rFonts w:ascii="宋体" w:hAnsi="宋体" w:cs="宋体"/>
          <w:sz w:val="24"/>
        </w:rPr>
      </w:pPr>
    </w:p>
    <w:p w14:paraId="18F9AA94">
      <w:pPr>
        <w:snapToGrid w:val="0"/>
        <w:jc w:val="left"/>
        <w:rPr>
          <w:rFonts w:ascii="宋体" w:hAnsi="宋体" w:cs="宋体"/>
          <w:sz w:val="24"/>
        </w:rPr>
      </w:pPr>
    </w:p>
    <w:p w14:paraId="2EF3C58B">
      <w:pPr>
        <w:snapToGrid w:val="0"/>
        <w:jc w:val="left"/>
        <w:rPr>
          <w:rFonts w:ascii="宋体" w:hAnsi="宋体" w:cs="宋体"/>
          <w:sz w:val="24"/>
        </w:rPr>
      </w:pPr>
    </w:p>
    <w:p w14:paraId="0ABF422D">
      <w:pPr>
        <w:snapToGrid w:val="0"/>
        <w:jc w:val="left"/>
        <w:rPr>
          <w:rFonts w:ascii="宋体" w:hAnsi="宋体" w:cs="宋体"/>
          <w:sz w:val="24"/>
        </w:rPr>
      </w:pPr>
    </w:p>
    <w:p w14:paraId="252C37C7">
      <w:pPr>
        <w:snapToGrid w:val="0"/>
        <w:jc w:val="left"/>
        <w:rPr>
          <w:rFonts w:ascii="宋体" w:hAnsi="宋体" w:cs="宋体"/>
          <w:sz w:val="24"/>
        </w:rPr>
      </w:pPr>
    </w:p>
    <w:p w14:paraId="13187EE8">
      <w:pPr>
        <w:snapToGrid w:val="0"/>
        <w:jc w:val="left"/>
        <w:rPr>
          <w:rFonts w:ascii="宋体" w:hAnsi="宋体" w:cs="宋体"/>
          <w:sz w:val="24"/>
        </w:rPr>
      </w:pPr>
    </w:p>
    <w:p w14:paraId="46EF721D">
      <w:pPr>
        <w:snapToGrid w:val="0"/>
        <w:jc w:val="left"/>
        <w:rPr>
          <w:rFonts w:ascii="宋体" w:hAnsi="宋体" w:cs="宋体"/>
          <w:sz w:val="24"/>
        </w:rPr>
      </w:pPr>
    </w:p>
    <w:p w14:paraId="7ED87E81">
      <w:pPr>
        <w:snapToGrid w:val="0"/>
        <w:jc w:val="left"/>
        <w:rPr>
          <w:rFonts w:ascii="宋体" w:hAnsi="宋体" w:cs="宋体"/>
          <w:sz w:val="24"/>
        </w:rPr>
      </w:pPr>
    </w:p>
    <w:p w14:paraId="31B0F050">
      <w:pPr>
        <w:snapToGrid w:val="0"/>
        <w:jc w:val="left"/>
        <w:rPr>
          <w:rFonts w:ascii="宋体" w:hAnsi="宋体" w:cs="宋体"/>
          <w:sz w:val="24"/>
        </w:rPr>
      </w:pPr>
    </w:p>
    <w:p w14:paraId="56E59622">
      <w:pPr>
        <w:snapToGrid w:val="0"/>
        <w:jc w:val="left"/>
        <w:rPr>
          <w:rFonts w:ascii="宋体" w:hAnsi="宋体" w:cs="宋体"/>
          <w:sz w:val="24"/>
        </w:rPr>
      </w:pPr>
    </w:p>
    <w:p w14:paraId="0F590AB2">
      <w:pPr>
        <w:pStyle w:val="26"/>
        <w:ind w:firstLine="480"/>
        <w:rPr>
          <w:rFonts w:ascii="宋体" w:hAnsi="宋体" w:eastAsia="宋体" w:cs="宋体"/>
          <w:sz w:val="24"/>
        </w:rPr>
      </w:pPr>
    </w:p>
    <w:p w14:paraId="2F297BC5">
      <w:pPr>
        <w:pStyle w:val="26"/>
        <w:ind w:firstLine="480"/>
        <w:rPr>
          <w:rFonts w:ascii="宋体" w:hAnsi="宋体" w:eastAsia="宋体" w:cs="宋体"/>
          <w:sz w:val="24"/>
        </w:rPr>
      </w:pPr>
    </w:p>
    <w:p w14:paraId="65EDFC64">
      <w:pPr>
        <w:pStyle w:val="26"/>
        <w:ind w:firstLine="480"/>
        <w:rPr>
          <w:rFonts w:ascii="宋体" w:hAnsi="宋体" w:eastAsia="宋体" w:cs="宋体"/>
          <w:sz w:val="24"/>
        </w:rPr>
      </w:pPr>
    </w:p>
    <w:p w14:paraId="7BD05745">
      <w:pPr>
        <w:pStyle w:val="26"/>
        <w:ind w:firstLine="480"/>
        <w:rPr>
          <w:rFonts w:ascii="宋体" w:hAnsi="宋体" w:eastAsia="宋体" w:cs="宋体"/>
          <w:sz w:val="24"/>
        </w:rPr>
      </w:pPr>
    </w:p>
    <w:p w14:paraId="01625D43">
      <w:pPr>
        <w:snapToGrid w:val="0"/>
        <w:jc w:val="left"/>
        <w:rPr>
          <w:rFonts w:ascii="宋体" w:hAnsi="宋体" w:cs="宋体"/>
          <w:sz w:val="24"/>
        </w:rPr>
      </w:pPr>
    </w:p>
    <w:p w14:paraId="3B52BD6C">
      <w:pPr>
        <w:snapToGrid w:val="0"/>
        <w:jc w:val="left"/>
        <w:rPr>
          <w:rFonts w:ascii="宋体" w:hAnsi="宋体" w:cs="宋体"/>
          <w:sz w:val="24"/>
        </w:rPr>
      </w:pPr>
    </w:p>
    <w:p w14:paraId="00AF9D5E">
      <w:pPr>
        <w:snapToGrid w:val="0"/>
        <w:jc w:val="left"/>
        <w:rPr>
          <w:rFonts w:ascii="宋体" w:hAnsi="宋体" w:cs="宋体"/>
          <w:sz w:val="24"/>
        </w:rPr>
      </w:pPr>
    </w:p>
    <w:p w14:paraId="5B141A2A">
      <w:pPr>
        <w:snapToGrid w:val="0"/>
        <w:jc w:val="left"/>
        <w:rPr>
          <w:rFonts w:ascii="宋体" w:hAnsi="宋体" w:cs="宋体"/>
          <w:sz w:val="24"/>
        </w:rPr>
      </w:pPr>
    </w:p>
    <w:p w14:paraId="62D58185">
      <w:pPr>
        <w:snapToGrid w:val="0"/>
        <w:jc w:val="left"/>
        <w:rPr>
          <w:rFonts w:ascii="宋体" w:hAnsi="宋体" w:cs="宋体"/>
          <w:sz w:val="24"/>
        </w:rPr>
      </w:pPr>
    </w:p>
    <w:p w14:paraId="4C0CC852">
      <w:pPr>
        <w:snapToGrid w:val="0"/>
        <w:jc w:val="left"/>
        <w:rPr>
          <w:rFonts w:ascii="宋体" w:hAnsi="宋体" w:cs="宋体"/>
          <w:sz w:val="24"/>
        </w:rPr>
      </w:pPr>
    </w:p>
    <w:p w14:paraId="469E2F52">
      <w:pPr>
        <w:snapToGrid w:val="0"/>
        <w:jc w:val="left"/>
        <w:rPr>
          <w:rFonts w:ascii="宋体" w:hAnsi="宋体" w:cs="宋体"/>
          <w:sz w:val="24"/>
        </w:rPr>
      </w:pPr>
    </w:p>
    <w:p w14:paraId="46A2DC15">
      <w:pPr>
        <w:snapToGrid w:val="0"/>
        <w:jc w:val="left"/>
        <w:rPr>
          <w:rFonts w:ascii="宋体" w:hAnsi="宋体" w:cs="宋体"/>
          <w:sz w:val="24"/>
        </w:rPr>
      </w:pPr>
    </w:p>
    <w:p w14:paraId="1AFD6C59">
      <w:pPr>
        <w:pStyle w:val="26"/>
        <w:ind w:firstLine="480"/>
        <w:rPr>
          <w:rFonts w:ascii="宋体" w:hAnsi="宋体" w:eastAsia="宋体" w:cs="宋体"/>
          <w:sz w:val="24"/>
        </w:rPr>
      </w:pPr>
    </w:p>
    <w:p w14:paraId="72463BC8">
      <w:pPr>
        <w:snapToGrid w:val="0"/>
        <w:jc w:val="left"/>
        <w:rPr>
          <w:rFonts w:ascii="宋体" w:hAnsi="宋体" w:cs="宋体"/>
          <w:sz w:val="24"/>
        </w:rPr>
      </w:pPr>
    </w:p>
    <w:p w14:paraId="7DC0BE85">
      <w:pPr>
        <w:snapToGrid w:val="0"/>
        <w:jc w:val="left"/>
        <w:rPr>
          <w:rFonts w:ascii="宋体" w:hAnsi="宋体" w:cs="宋体"/>
          <w:sz w:val="24"/>
        </w:rPr>
      </w:pPr>
    </w:p>
    <w:p w14:paraId="03D41818">
      <w:pPr>
        <w:spacing w:line="360" w:lineRule="auto"/>
        <w:jc w:val="left"/>
        <w:rPr>
          <w:rFonts w:ascii="宋体" w:hAnsi="宋体" w:cs="宋体"/>
          <w:sz w:val="24"/>
        </w:rPr>
      </w:pPr>
      <w:r>
        <w:rPr>
          <w:rFonts w:hint="eastAsia" w:ascii="宋体" w:hAnsi="宋体" w:cs="宋体"/>
          <w:sz w:val="24"/>
        </w:rPr>
        <w:t>格式2-1</w:t>
      </w:r>
    </w:p>
    <w:p w14:paraId="4B70F648">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5C8CEF0E">
      <w:pPr>
        <w:pStyle w:val="35"/>
        <w:rPr>
          <w:rFonts w:hint="eastAsia"/>
          <w:lang w:eastAsia="zh-CN"/>
        </w:rPr>
      </w:pPr>
    </w:p>
    <w:p w14:paraId="14590232">
      <w:pPr>
        <w:spacing w:line="360" w:lineRule="auto"/>
        <w:jc w:val="left"/>
        <w:rPr>
          <w:rFonts w:hint="eastAsia" w:ascii="宋体" w:hAnsi="宋体" w:cs="宋体"/>
          <w:sz w:val="24"/>
        </w:rPr>
      </w:pPr>
    </w:p>
    <w:p w14:paraId="514F858F">
      <w:pPr>
        <w:spacing w:line="360" w:lineRule="auto"/>
        <w:jc w:val="left"/>
        <w:rPr>
          <w:rFonts w:hint="eastAsia" w:ascii="宋体" w:hAnsi="宋体" w:cs="宋体"/>
          <w:sz w:val="24"/>
        </w:rPr>
      </w:pPr>
    </w:p>
    <w:p w14:paraId="5A45562F">
      <w:pPr>
        <w:spacing w:line="360" w:lineRule="auto"/>
        <w:jc w:val="left"/>
        <w:rPr>
          <w:rFonts w:hint="eastAsia" w:ascii="宋体" w:hAnsi="宋体" w:cs="宋体"/>
          <w:sz w:val="24"/>
        </w:rPr>
      </w:pPr>
    </w:p>
    <w:p w14:paraId="156B5591">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274E46E5">
      <w:pPr>
        <w:spacing w:line="360" w:lineRule="auto"/>
        <w:jc w:val="center"/>
        <w:rPr>
          <w:rFonts w:ascii="宋体" w:hAnsi="宋体" w:cs="宋体"/>
          <w:sz w:val="24"/>
        </w:rPr>
      </w:pPr>
      <w:r>
        <w:rPr>
          <w:rFonts w:hint="eastAsia" w:ascii="宋体" w:hAnsi="宋体" w:cs="宋体"/>
          <w:sz w:val="24"/>
        </w:rPr>
        <w:t>法定代表人身份证明书</w:t>
      </w:r>
    </w:p>
    <w:p w14:paraId="3B214F00">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C3B4D42">
      <w:pPr>
        <w:spacing w:line="360" w:lineRule="auto"/>
        <w:ind w:firstLine="480" w:firstLineChars="200"/>
        <w:rPr>
          <w:rFonts w:ascii="宋体" w:hAnsi="宋体" w:cs="宋体"/>
          <w:sz w:val="24"/>
        </w:rPr>
      </w:pPr>
    </w:p>
    <w:p w14:paraId="77E1DA2E">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53A1110C">
      <w:pPr>
        <w:spacing w:line="360" w:lineRule="auto"/>
        <w:ind w:firstLine="480" w:firstLineChars="200"/>
        <w:rPr>
          <w:rFonts w:ascii="宋体" w:hAnsi="宋体" w:cs="宋体"/>
          <w:sz w:val="24"/>
        </w:rPr>
      </w:pPr>
      <w:r>
        <w:rPr>
          <w:rFonts w:hint="eastAsia" w:ascii="宋体" w:hAnsi="宋体" w:cs="宋体"/>
          <w:sz w:val="24"/>
        </w:rPr>
        <w:t>特此证明。</w:t>
      </w:r>
    </w:p>
    <w:p w14:paraId="570A86CE">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026FEC6B">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CE4E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E40D4DC">
            <w:pPr>
              <w:spacing w:line="480" w:lineRule="exact"/>
              <w:rPr>
                <w:rFonts w:ascii="宋体" w:hAnsi="宋体" w:cs="宋体"/>
                <w:b/>
                <w:bCs/>
                <w:sz w:val="24"/>
              </w:rPr>
            </w:pPr>
          </w:p>
          <w:p w14:paraId="4E681484">
            <w:pPr>
              <w:spacing w:line="480" w:lineRule="exact"/>
              <w:rPr>
                <w:rFonts w:ascii="宋体" w:hAnsi="宋体" w:cs="宋体"/>
                <w:b/>
                <w:bCs/>
                <w:sz w:val="24"/>
              </w:rPr>
            </w:pPr>
          </w:p>
          <w:p w14:paraId="336AC4EB">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34FBEEDB">
            <w:pPr>
              <w:spacing w:line="480" w:lineRule="exact"/>
              <w:rPr>
                <w:rFonts w:ascii="宋体" w:hAnsi="宋体" w:cs="宋体"/>
                <w:sz w:val="24"/>
              </w:rPr>
            </w:pPr>
          </w:p>
          <w:p w14:paraId="251020A4">
            <w:pPr>
              <w:spacing w:line="480" w:lineRule="exact"/>
              <w:rPr>
                <w:rFonts w:ascii="宋体" w:hAnsi="宋体" w:cs="宋体"/>
                <w:sz w:val="24"/>
              </w:rPr>
            </w:pPr>
          </w:p>
        </w:tc>
      </w:tr>
    </w:tbl>
    <w:p w14:paraId="1AFD91E4">
      <w:pPr>
        <w:spacing w:line="360" w:lineRule="auto"/>
        <w:ind w:firstLine="960" w:firstLineChars="400"/>
        <w:rPr>
          <w:rFonts w:ascii="宋体" w:hAnsi="宋体" w:cs="宋体"/>
          <w:sz w:val="24"/>
        </w:rPr>
      </w:pPr>
    </w:p>
    <w:p w14:paraId="7EA66974">
      <w:pPr>
        <w:spacing w:line="360" w:lineRule="auto"/>
        <w:ind w:firstLine="3840" w:firstLineChars="1600"/>
        <w:rPr>
          <w:rFonts w:ascii="宋体" w:hAnsi="宋体" w:cs="宋体"/>
          <w:sz w:val="24"/>
        </w:rPr>
      </w:pPr>
    </w:p>
    <w:p w14:paraId="19077055">
      <w:pPr>
        <w:spacing w:line="360" w:lineRule="auto"/>
        <w:ind w:firstLine="3840" w:firstLineChars="1600"/>
        <w:rPr>
          <w:rFonts w:ascii="宋体" w:hAnsi="宋体" w:cs="宋体"/>
          <w:sz w:val="24"/>
        </w:rPr>
      </w:pPr>
    </w:p>
    <w:p w14:paraId="2C06DD94">
      <w:pPr>
        <w:spacing w:line="360" w:lineRule="auto"/>
        <w:ind w:firstLine="3840" w:firstLineChars="1600"/>
        <w:rPr>
          <w:rFonts w:ascii="宋体" w:hAnsi="宋体" w:cs="宋体"/>
          <w:sz w:val="24"/>
        </w:rPr>
      </w:pPr>
    </w:p>
    <w:p w14:paraId="5939B237">
      <w:pPr>
        <w:spacing w:line="360" w:lineRule="auto"/>
        <w:jc w:val="center"/>
        <w:rPr>
          <w:rFonts w:ascii="宋体" w:hAnsi="宋体" w:cs="宋体"/>
          <w:sz w:val="24"/>
        </w:rPr>
      </w:pPr>
    </w:p>
    <w:p w14:paraId="6DC05C8A">
      <w:pPr>
        <w:spacing w:line="360" w:lineRule="auto"/>
        <w:jc w:val="center"/>
        <w:rPr>
          <w:rFonts w:ascii="宋体" w:hAnsi="宋体" w:cs="宋体"/>
          <w:sz w:val="24"/>
        </w:rPr>
      </w:pPr>
    </w:p>
    <w:p w14:paraId="6FCF39DE">
      <w:pPr>
        <w:spacing w:line="360" w:lineRule="auto"/>
        <w:jc w:val="center"/>
        <w:rPr>
          <w:rFonts w:ascii="宋体" w:hAnsi="宋体" w:cs="宋体"/>
          <w:sz w:val="24"/>
        </w:rPr>
      </w:pPr>
    </w:p>
    <w:p w14:paraId="5B5E9E6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BA3C0C8">
      <w:pPr>
        <w:spacing w:line="360" w:lineRule="auto"/>
        <w:jc w:val="center"/>
        <w:rPr>
          <w:rFonts w:ascii="宋体" w:hAnsi="宋体" w:cs="宋体"/>
          <w:sz w:val="24"/>
        </w:rPr>
      </w:pPr>
      <w:r>
        <w:rPr>
          <w:rFonts w:hint="eastAsia" w:ascii="宋体" w:hAnsi="宋体" w:cs="宋体"/>
          <w:sz w:val="24"/>
        </w:rPr>
        <w:t xml:space="preserve">                年   月  日</w:t>
      </w:r>
    </w:p>
    <w:p w14:paraId="37F1BB0E">
      <w:pPr>
        <w:spacing w:line="360" w:lineRule="auto"/>
        <w:jc w:val="center"/>
        <w:rPr>
          <w:rFonts w:ascii="宋体" w:hAnsi="宋体" w:cs="宋体"/>
          <w:sz w:val="24"/>
        </w:rPr>
      </w:pPr>
    </w:p>
    <w:p w14:paraId="47490F59">
      <w:pPr>
        <w:spacing w:line="360" w:lineRule="auto"/>
        <w:jc w:val="center"/>
        <w:rPr>
          <w:rFonts w:ascii="宋体" w:hAnsi="宋体" w:cs="宋体"/>
          <w:sz w:val="24"/>
        </w:rPr>
      </w:pPr>
    </w:p>
    <w:p w14:paraId="2E9FFA90">
      <w:pPr>
        <w:spacing w:line="360" w:lineRule="auto"/>
        <w:jc w:val="center"/>
        <w:rPr>
          <w:rFonts w:ascii="宋体" w:hAnsi="宋体" w:cs="宋体"/>
          <w:sz w:val="24"/>
        </w:rPr>
      </w:pPr>
    </w:p>
    <w:p w14:paraId="6C4DA521">
      <w:pPr>
        <w:pStyle w:val="35"/>
        <w:ind w:firstLine="240"/>
        <w:rPr>
          <w:rFonts w:ascii="宋体" w:hAnsi="宋体" w:cs="宋体"/>
          <w:sz w:val="24"/>
        </w:rPr>
      </w:pPr>
    </w:p>
    <w:p w14:paraId="6977A1D3">
      <w:pPr>
        <w:pStyle w:val="35"/>
        <w:ind w:firstLine="240"/>
        <w:rPr>
          <w:rFonts w:ascii="宋体" w:hAnsi="宋体" w:cs="宋体"/>
          <w:sz w:val="24"/>
        </w:rPr>
      </w:pPr>
    </w:p>
    <w:p w14:paraId="0BD97D3D">
      <w:pPr>
        <w:pStyle w:val="35"/>
        <w:ind w:firstLine="240"/>
        <w:rPr>
          <w:rFonts w:ascii="宋体" w:hAnsi="宋体" w:cs="宋体"/>
          <w:sz w:val="24"/>
        </w:rPr>
      </w:pPr>
    </w:p>
    <w:p w14:paraId="26382485">
      <w:pPr>
        <w:pStyle w:val="35"/>
        <w:ind w:firstLine="240"/>
        <w:rPr>
          <w:rFonts w:ascii="宋体" w:hAnsi="宋体" w:cs="宋体"/>
          <w:sz w:val="24"/>
        </w:rPr>
      </w:pPr>
    </w:p>
    <w:p w14:paraId="0F5CEBEA">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044FB32B">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3600953F">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09045266">
      <w:pPr>
        <w:spacing w:line="360" w:lineRule="auto"/>
        <w:ind w:firstLine="480" w:firstLineChars="200"/>
        <w:rPr>
          <w:rFonts w:ascii="宋体" w:hAnsi="宋体" w:cs="宋体"/>
          <w:sz w:val="24"/>
        </w:rPr>
      </w:pPr>
    </w:p>
    <w:p w14:paraId="53D85085">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473382B1">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2C80F76F">
      <w:pPr>
        <w:spacing w:line="360" w:lineRule="auto"/>
        <w:rPr>
          <w:rFonts w:ascii="宋体" w:hAnsi="宋体" w:cs="宋体"/>
          <w:sz w:val="24"/>
        </w:rPr>
      </w:pPr>
    </w:p>
    <w:p w14:paraId="2F95619B">
      <w:pPr>
        <w:spacing w:line="360" w:lineRule="auto"/>
        <w:ind w:firstLine="480" w:firstLineChars="200"/>
        <w:rPr>
          <w:rFonts w:hint="eastAsia" w:ascii="宋体" w:hAnsi="宋体" w:cs="宋体"/>
          <w:sz w:val="24"/>
        </w:rPr>
      </w:pPr>
      <w:r>
        <w:rPr>
          <w:rFonts w:hint="eastAsia" w:ascii="宋体" w:hAnsi="宋体" w:cs="宋体"/>
          <w:sz w:val="24"/>
        </w:rPr>
        <w:t>委托人：</w:t>
      </w:r>
    </w:p>
    <w:p w14:paraId="23C4319C">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72EC9E18">
      <w:pPr>
        <w:spacing w:line="360" w:lineRule="auto"/>
        <w:ind w:firstLine="480" w:firstLineChars="200"/>
        <w:rPr>
          <w:rFonts w:hint="eastAsia" w:ascii="宋体" w:hAnsi="宋体" w:cs="宋体"/>
          <w:sz w:val="24"/>
        </w:rPr>
      </w:pPr>
      <w:r>
        <w:rPr>
          <w:rFonts w:hint="eastAsia" w:ascii="宋体" w:hAnsi="宋体" w:cs="宋体"/>
          <w:sz w:val="24"/>
        </w:rPr>
        <w:t>被委托人：</w:t>
      </w:r>
    </w:p>
    <w:p w14:paraId="2156253A">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5FED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CBA991F">
            <w:pPr>
              <w:spacing w:line="480" w:lineRule="exact"/>
              <w:rPr>
                <w:rFonts w:ascii="宋体" w:hAnsi="宋体" w:cs="宋体"/>
                <w:b/>
                <w:bCs/>
                <w:sz w:val="24"/>
              </w:rPr>
            </w:pPr>
          </w:p>
          <w:p w14:paraId="2BE76390">
            <w:pPr>
              <w:spacing w:line="480" w:lineRule="exact"/>
              <w:rPr>
                <w:rFonts w:ascii="宋体" w:hAnsi="宋体" w:cs="宋体"/>
                <w:b/>
                <w:bCs/>
                <w:sz w:val="24"/>
              </w:rPr>
            </w:pPr>
          </w:p>
          <w:p w14:paraId="1CD1FC0E">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6E34BCA6">
      <w:pPr>
        <w:spacing w:line="360" w:lineRule="auto"/>
        <w:ind w:firstLine="480" w:firstLineChars="200"/>
        <w:rPr>
          <w:rFonts w:ascii="宋体" w:hAnsi="宋体" w:cs="宋体"/>
          <w:sz w:val="24"/>
        </w:rPr>
      </w:pPr>
    </w:p>
    <w:p w14:paraId="2E832286">
      <w:pPr>
        <w:spacing w:line="360" w:lineRule="auto"/>
        <w:ind w:firstLine="480" w:firstLineChars="200"/>
        <w:rPr>
          <w:rFonts w:ascii="宋体" w:hAnsi="宋体" w:cs="宋体"/>
          <w:sz w:val="24"/>
        </w:rPr>
      </w:pPr>
    </w:p>
    <w:p w14:paraId="72D13D8B">
      <w:pPr>
        <w:spacing w:line="360" w:lineRule="auto"/>
        <w:ind w:firstLine="480" w:firstLineChars="200"/>
        <w:rPr>
          <w:rFonts w:ascii="宋体" w:hAnsi="宋体" w:cs="宋体"/>
          <w:sz w:val="24"/>
        </w:rPr>
      </w:pPr>
    </w:p>
    <w:p w14:paraId="75A60E84">
      <w:pPr>
        <w:spacing w:line="360" w:lineRule="auto"/>
        <w:ind w:firstLine="4920" w:firstLineChars="2050"/>
        <w:rPr>
          <w:rFonts w:ascii="宋体" w:hAnsi="宋体" w:cs="宋体"/>
          <w:sz w:val="24"/>
        </w:rPr>
      </w:pPr>
    </w:p>
    <w:p w14:paraId="74B08A70">
      <w:pPr>
        <w:spacing w:line="360" w:lineRule="auto"/>
        <w:jc w:val="center"/>
        <w:rPr>
          <w:rFonts w:ascii="宋体" w:hAnsi="宋体" w:cs="宋体"/>
          <w:sz w:val="24"/>
        </w:rPr>
      </w:pPr>
    </w:p>
    <w:p w14:paraId="45F3732C">
      <w:pPr>
        <w:spacing w:line="360" w:lineRule="auto"/>
        <w:jc w:val="center"/>
        <w:rPr>
          <w:rFonts w:hint="eastAsia" w:ascii="宋体" w:hAnsi="宋体" w:cs="宋体"/>
          <w:sz w:val="24"/>
        </w:rPr>
      </w:pPr>
    </w:p>
    <w:p w14:paraId="38FDF321">
      <w:pPr>
        <w:spacing w:line="360" w:lineRule="auto"/>
        <w:jc w:val="center"/>
        <w:rPr>
          <w:rFonts w:hint="eastAsia" w:ascii="宋体" w:hAnsi="宋体" w:cs="宋体"/>
          <w:sz w:val="24"/>
        </w:rPr>
      </w:pPr>
    </w:p>
    <w:p w14:paraId="37B2EDD1">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A48DA75">
      <w:pPr>
        <w:spacing w:line="360" w:lineRule="auto"/>
        <w:jc w:val="center"/>
        <w:rPr>
          <w:rFonts w:ascii="宋体" w:hAnsi="宋体" w:cs="宋体"/>
          <w:sz w:val="24"/>
        </w:rPr>
      </w:pPr>
      <w:r>
        <w:rPr>
          <w:rFonts w:hint="eastAsia" w:ascii="宋体" w:hAnsi="宋体" w:cs="宋体"/>
          <w:sz w:val="24"/>
        </w:rPr>
        <w:t xml:space="preserve">                                      </w:t>
      </w:r>
    </w:p>
    <w:p w14:paraId="31415367">
      <w:pPr>
        <w:spacing w:line="360" w:lineRule="auto"/>
        <w:jc w:val="center"/>
        <w:rPr>
          <w:rFonts w:hint="eastAsia" w:ascii="宋体" w:hAnsi="宋体" w:cs="宋体"/>
          <w:sz w:val="24"/>
        </w:rPr>
      </w:pPr>
      <w:r>
        <w:rPr>
          <w:rFonts w:hint="eastAsia" w:ascii="宋体" w:hAnsi="宋体" w:cs="宋体"/>
          <w:sz w:val="24"/>
        </w:rPr>
        <w:t xml:space="preserve"> 年   月   日</w:t>
      </w:r>
    </w:p>
    <w:p w14:paraId="7B618EDB">
      <w:pPr>
        <w:pStyle w:val="35"/>
      </w:pPr>
    </w:p>
    <w:p w14:paraId="7781064D">
      <w:pPr>
        <w:pStyle w:val="35"/>
      </w:pPr>
    </w:p>
    <w:p w14:paraId="60FF6876">
      <w:pPr>
        <w:pStyle w:val="35"/>
      </w:pPr>
    </w:p>
    <w:p w14:paraId="458FFF55">
      <w:pPr>
        <w:pStyle w:val="35"/>
      </w:pPr>
    </w:p>
    <w:p w14:paraId="1BD01BC4">
      <w:pPr>
        <w:pStyle w:val="35"/>
      </w:pPr>
    </w:p>
    <w:p w14:paraId="152D09A8">
      <w:pPr>
        <w:spacing w:line="360" w:lineRule="auto"/>
        <w:jc w:val="left"/>
        <w:rPr>
          <w:rFonts w:ascii="宋体" w:hAnsi="宋体" w:cs="宋体"/>
          <w:sz w:val="24"/>
        </w:rPr>
      </w:pPr>
    </w:p>
    <w:p w14:paraId="00882A33">
      <w:pPr>
        <w:spacing w:line="360" w:lineRule="auto"/>
        <w:jc w:val="left"/>
        <w:rPr>
          <w:rFonts w:ascii="宋体" w:hAnsi="宋体" w:cs="宋体"/>
          <w:sz w:val="24"/>
        </w:rPr>
      </w:pPr>
    </w:p>
    <w:p w14:paraId="5C854086">
      <w:pPr>
        <w:spacing w:line="360" w:lineRule="auto"/>
        <w:jc w:val="left"/>
        <w:rPr>
          <w:rFonts w:ascii="宋体" w:hAnsi="宋体" w:cs="宋体"/>
          <w:sz w:val="24"/>
        </w:rPr>
      </w:pPr>
    </w:p>
    <w:p w14:paraId="7E28103A">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6F964CFC">
      <w:pPr>
        <w:spacing w:line="360" w:lineRule="auto"/>
        <w:jc w:val="left"/>
        <w:rPr>
          <w:rFonts w:ascii="宋体" w:hAnsi="宋体" w:cs="宋体"/>
          <w:sz w:val="24"/>
        </w:rPr>
      </w:pPr>
    </w:p>
    <w:p w14:paraId="44A7BBAE">
      <w:pPr>
        <w:spacing w:line="360" w:lineRule="auto"/>
        <w:jc w:val="left"/>
        <w:rPr>
          <w:rFonts w:ascii="宋体" w:hAnsi="宋体" w:cs="宋体"/>
          <w:sz w:val="24"/>
        </w:rPr>
      </w:pPr>
    </w:p>
    <w:p w14:paraId="3B24B956">
      <w:pPr>
        <w:spacing w:line="360" w:lineRule="auto"/>
        <w:jc w:val="left"/>
        <w:rPr>
          <w:rFonts w:ascii="宋体" w:hAnsi="宋体" w:cs="宋体"/>
          <w:sz w:val="24"/>
        </w:rPr>
      </w:pPr>
    </w:p>
    <w:p w14:paraId="5A655DD7">
      <w:pPr>
        <w:spacing w:line="360" w:lineRule="auto"/>
        <w:jc w:val="left"/>
        <w:rPr>
          <w:rFonts w:ascii="宋体" w:hAnsi="宋体" w:cs="宋体"/>
          <w:sz w:val="24"/>
        </w:rPr>
      </w:pPr>
    </w:p>
    <w:p w14:paraId="6F39EDB0">
      <w:pPr>
        <w:spacing w:line="360" w:lineRule="auto"/>
        <w:jc w:val="left"/>
        <w:rPr>
          <w:rFonts w:hint="eastAsia" w:ascii="宋体" w:hAnsi="宋体" w:cs="宋体"/>
          <w:sz w:val="24"/>
        </w:rPr>
      </w:pPr>
    </w:p>
    <w:p w14:paraId="6D3C7E35">
      <w:pPr>
        <w:spacing w:line="360" w:lineRule="auto"/>
        <w:jc w:val="left"/>
        <w:rPr>
          <w:rFonts w:hint="eastAsia" w:ascii="宋体" w:hAnsi="宋体" w:cs="宋体"/>
          <w:sz w:val="24"/>
        </w:rPr>
      </w:pPr>
    </w:p>
    <w:p w14:paraId="3C82966F">
      <w:pPr>
        <w:spacing w:line="360" w:lineRule="auto"/>
        <w:jc w:val="left"/>
        <w:rPr>
          <w:rFonts w:hint="eastAsia" w:ascii="宋体" w:hAnsi="宋体" w:cs="宋体"/>
          <w:sz w:val="24"/>
        </w:rPr>
      </w:pPr>
    </w:p>
    <w:p w14:paraId="1DA2616C">
      <w:pPr>
        <w:spacing w:line="360" w:lineRule="auto"/>
        <w:jc w:val="left"/>
        <w:rPr>
          <w:rFonts w:hint="eastAsia" w:ascii="宋体" w:hAnsi="宋体" w:cs="宋体"/>
          <w:sz w:val="24"/>
        </w:rPr>
      </w:pPr>
    </w:p>
    <w:p w14:paraId="2810CE7F">
      <w:pPr>
        <w:spacing w:line="360" w:lineRule="auto"/>
        <w:jc w:val="left"/>
        <w:rPr>
          <w:rFonts w:hint="eastAsia" w:ascii="宋体" w:hAnsi="宋体" w:cs="宋体"/>
          <w:sz w:val="24"/>
        </w:rPr>
      </w:pPr>
    </w:p>
    <w:p w14:paraId="6338CCD1">
      <w:pPr>
        <w:spacing w:line="360" w:lineRule="auto"/>
        <w:jc w:val="left"/>
        <w:rPr>
          <w:rFonts w:hint="eastAsia" w:ascii="宋体" w:hAnsi="宋体" w:cs="宋体"/>
          <w:sz w:val="24"/>
        </w:rPr>
      </w:pPr>
    </w:p>
    <w:p w14:paraId="2F88E7BF">
      <w:pPr>
        <w:spacing w:line="360" w:lineRule="auto"/>
        <w:jc w:val="left"/>
        <w:rPr>
          <w:rFonts w:hint="eastAsia" w:ascii="宋体" w:hAnsi="宋体" w:cs="宋体"/>
          <w:sz w:val="24"/>
        </w:rPr>
      </w:pPr>
    </w:p>
    <w:p w14:paraId="0E474016">
      <w:pPr>
        <w:spacing w:line="360" w:lineRule="auto"/>
        <w:jc w:val="left"/>
        <w:rPr>
          <w:rFonts w:hint="eastAsia" w:ascii="宋体" w:hAnsi="宋体" w:cs="宋体"/>
          <w:sz w:val="24"/>
        </w:rPr>
      </w:pPr>
    </w:p>
    <w:p w14:paraId="614128E2">
      <w:pPr>
        <w:spacing w:line="360" w:lineRule="auto"/>
        <w:jc w:val="left"/>
        <w:rPr>
          <w:rFonts w:hint="eastAsia" w:ascii="宋体" w:hAnsi="宋体" w:cs="宋体"/>
          <w:sz w:val="24"/>
        </w:rPr>
      </w:pPr>
    </w:p>
    <w:p w14:paraId="364CC94B">
      <w:pPr>
        <w:spacing w:line="360" w:lineRule="auto"/>
        <w:jc w:val="left"/>
        <w:rPr>
          <w:rFonts w:hint="eastAsia" w:ascii="宋体" w:hAnsi="宋体" w:cs="宋体"/>
          <w:sz w:val="24"/>
        </w:rPr>
      </w:pPr>
    </w:p>
    <w:p w14:paraId="6F0635CB">
      <w:pPr>
        <w:spacing w:line="360" w:lineRule="auto"/>
        <w:jc w:val="left"/>
        <w:rPr>
          <w:rFonts w:hint="eastAsia" w:ascii="宋体" w:hAnsi="宋体" w:cs="宋体"/>
          <w:sz w:val="24"/>
        </w:rPr>
      </w:pPr>
    </w:p>
    <w:p w14:paraId="765AE685">
      <w:pPr>
        <w:spacing w:line="360" w:lineRule="auto"/>
        <w:jc w:val="left"/>
        <w:rPr>
          <w:rFonts w:hint="eastAsia" w:ascii="宋体" w:hAnsi="宋体" w:cs="宋体"/>
          <w:sz w:val="24"/>
        </w:rPr>
      </w:pPr>
    </w:p>
    <w:p w14:paraId="189FEC3D">
      <w:pPr>
        <w:spacing w:line="360" w:lineRule="auto"/>
        <w:jc w:val="left"/>
        <w:rPr>
          <w:rFonts w:hint="eastAsia" w:ascii="宋体" w:hAnsi="宋体" w:cs="宋体"/>
          <w:sz w:val="24"/>
        </w:rPr>
      </w:pPr>
    </w:p>
    <w:p w14:paraId="08695294">
      <w:pPr>
        <w:spacing w:line="360" w:lineRule="auto"/>
        <w:jc w:val="left"/>
        <w:rPr>
          <w:rFonts w:hint="eastAsia" w:ascii="宋体" w:hAnsi="宋体" w:cs="宋体"/>
          <w:sz w:val="24"/>
        </w:rPr>
      </w:pPr>
    </w:p>
    <w:p w14:paraId="708E1380">
      <w:pPr>
        <w:spacing w:line="360" w:lineRule="auto"/>
        <w:jc w:val="left"/>
        <w:rPr>
          <w:rFonts w:hint="eastAsia" w:ascii="宋体" w:hAnsi="宋体" w:cs="宋体"/>
          <w:sz w:val="24"/>
        </w:rPr>
      </w:pPr>
    </w:p>
    <w:p w14:paraId="16C3C994">
      <w:pPr>
        <w:spacing w:line="360" w:lineRule="auto"/>
        <w:jc w:val="left"/>
        <w:rPr>
          <w:rFonts w:hint="eastAsia" w:ascii="宋体" w:hAnsi="宋体" w:cs="宋体"/>
          <w:sz w:val="24"/>
        </w:rPr>
      </w:pPr>
    </w:p>
    <w:p w14:paraId="211F35A4">
      <w:pPr>
        <w:spacing w:line="360" w:lineRule="auto"/>
        <w:jc w:val="left"/>
        <w:rPr>
          <w:rFonts w:hint="eastAsia" w:ascii="宋体" w:hAnsi="宋体" w:cs="宋体"/>
          <w:sz w:val="24"/>
        </w:rPr>
      </w:pPr>
    </w:p>
    <w:p w14:paraId="3D31A3A2">
      <w:pPr>
        <w:spacing w:line="360" w:lineRule="auto"/>
        <w:jc w:val="left"/>
        <w:rPr>
          <w:rFonts w:hint="eastAsia" w:ascii="宋体" w:hAnsi="宋体" w:cs="宋体"/>
          <w:sz w:val="24"/>
        </w:rPr>
      </w:pPr>
    </w:p>
    <w:p w14:paraId="67C44194">
      <w:pPr>
        <w:spacing w:line="360" w:lineRule="auto"/>
        <w:jc w:val="left"/>
        <w:rPr>
          <w:rFonts w:hint="eastAsia" w:ascii="宋体" w:hAnsi="宋体" w:cs="宋体"/>
          <w:sz w:val="24"/>
        </w:rPr>
      </w:pPr>
    </w:p>
    <w:p w14:paraId="4496237B">
      <w:pPr>
        <w:spacing w:line="360" w:lineRule="auto"/>
        <w:jc w:val="left"/>
        <w:rPr>
          <w:rFonts w:hint="eastAsia" w:ascii="宋体" w:hAnsi="宋体" w:cs="宋体"/>
          <w:sz w:val="24"/>
        </w:rPr>
      </w:pPr>
    </w:p>
    <w:p w14:paraId="6BC58B9C">
      <w:pPr>
        <w:spacing w:line="360" w:lineRule="auto"/>
        <w:jc w:val="left"/>
        <w:rPr>
          <w:rFonts w:hint="eastAsia" w:ascii="宋体" w:hAnsi="宋体" w:cs="宋体"/>
          <w:sz w:val="24"/>
        </w:rPr>
      </w:pPr>
    </w:p>
    <w:p w14:paraId="22481979">
      <w:pPr>
        <w:spacing w:line="360" w:lineRule="auto"/>
        <w:jc w:val="left"/>
        <w:rPr>
          <w:rFonts w:hint="eastAsia" w:ascii="宋体" w:hAnsi="宋体" w:cs="宋体"/>
          <w:sz w:val="24"/>
        </w:rPr>
      </w:pPr>
    </w:p>
    <w:p w14:paraId="55220692">
      <w:pPr>
        <w:spacing w:line="360" w:lineRule="auto"/>
        <w:jc w:val="left"/>
        <w:rPr>
          <w:rFonts w:hint="eastAsia" w:ascii="宋体" w:hAnsi="宋体" w:cs="宋体"/>
          <w:sz w:val="24"/>
        </w:rPr>
      </w:pPr>
    </w:p>
    <w:p w14:paraId="0698CAB4">
      <w:pPr>
        <w:spacing w:line="360" w:lineRule="auto"/>
        <w:jc w:val="left"/>
        <w:rPr>
          <w:rFonts w:ascii="宋体" w:hAnsi="宋体" w:cs="宋体"/>
          <w:sz w:val="24"/>
        </w:rPr>
      </w:pPr>
      <w:r>
        <w:rPr>
          <w:rFonts w:hint="eastAsia" w:ascii="宋体" w:hAnsi="宋体" w:cs="宋体"/>
          <w:sz w:val="24"/>
        </w:rPr>
        <w:t>格式3</w:t>
      </w:r>
    </w:p>
    <w:p w14:paraId="70E1C353">
      <w:pPr>
        <w:spacing w:line="560" w:lineRule="exact"/>
        <w:jc w:val="center"/>
        <w:rPr>
          <w:rFonts w:ascii="宋体" w:hAnsi="宋体" w:cs="宋体"/>
          <w:sz w:val="24"/>
        </w:rPr>
      </w:pPr>
      <w:r>
        <w:rPr>
          <w:rFonts w:hint="eastAsia" w:ascii="宋体" w:hAnsi="宋体" w:cs="宋体"/>
          <w:sz w:val="24"/>
        </w:rPr>
        <w:t>投标函</w:t>
      </w:r>
    </w:p>
    <w:p w14:paraId="476B14DD">
      <w:pPr>
        <w:pStyle w:val="24"/>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68C9F295">
      <w:pPr>
        <w:pStyle w:val="55"/>
        <w:ind w:firstLine="600" w:firstLineChars="250"/>
        <w:rPr>
          <w:rFonts w:ascii="宋体" w:hAnsi="宋体"/>
          <w:sz w:val="24"/>
          <w:szCs w:val="24"/>
        </w:rPr>
      </w:pPr>
      <w:r>
        <w:rPr>
          <w:rFonts w:ascii="宋体" w:hAnsi="宋体" w:eastAsia="宋体" w:cs="宋体"/>
          <w:color w:val="000000" w:themeColor="text1"/>
          <w:spacing w:val="0"/>
          <w:position w:val="0"/>
          <w:sz w:val="24"/>
          <w:shd w:val="clear" w:fill="auto"/>
        </w:rPr>
        <w:t>根据贵方</w:t>
      </w:r>
      <w:r>
        <w:rPr>
          <w:rFonts w:ascii="宋体" w:hAnsi="宋体" w:eastAsia="宋体" w:cs="宋体"/>
          <w:color w:val="000000" w:themeColor="text1"/>
          <w:spacing w:val="0"/>
          <w:position w:val="0"/>
          <w:sz w:val="24"/>
          <w:u w:val="single"/>
          <w:shd w:val="clear" w:fill="auto"/>
        </w:rPr>
        <w:t xml:space="preserve">              </w:t>
      </w:r>
      <w:r>
        <w:rPr>
          <w:rFonts w:ascii="宋体" w:hAnsi="宋体" w:eastAsia="宋体" w:cs="宋体"/>
          <w:color w:val="000000" w:themeColor="text1"/>
          <w:spacing w:val="0"/>
          <w:position w:val="0"/>
          <w:sz w:val="24"/>
          <w:shd w:val="clear" w:fill="auto"/>
        </w:rPr>
        <w:t>项目的竞争性磋商邀请（项目编号：</w:t>
      </w:r>
      <w:r>
        <w:rPr>
          <w:rFonts w:ascii="宋体" w:hAnsi="宋体" w:eastAsia="宋体" w:cs="宋体"/>
          <w:color w:val="000000" w:themeColor="text1"/>
          <w:spacing w:val="0"/>
          <w:position w:val="0"/>
          <w:sz w:val="24"/>
          <w:u w:val="single"/>
          <w:shd w:val="clear" w:fill="auto"/>
        </w:rPr>
        <w:t xml:space="preserve">          </w:t>
      </w:r>
      <w:r>
        <w:rPr>
          <w:rFonts w:ascii="宋体" w:hAnsi="宋体" w:eastAsia="宋体" w:cs="宋体"/>
          <w:color w:val="000000" w:themeColor="text1"/>
          <w:spacing w:val="0"/>
          <w:position w:val="0"/>
          <w:sz w:val="24"/>
          <w:shd w:val="clear" w:fill="auto"/>
        </w:rPr>
        <w:t>），委托代理人</w:t>
      </w:r>
      <w:r>
        <w:rPr>
          <w:rFonts w:ascii="宋体" w:hAnsi="宋体" w:eastAsia="宋体" w:cs="宋体"/>
          <w:color w:val="000000" w:themeColor="text1"/>
          <w:spacing w:val="0"/>
          <w:position w:val="0"/>
          <w:sz w:val="24"/>
          <w:u w:val="single"/>
          <w:shd w:val="clear" w:fill="auto"/>
        </w:rPr>
        <w:t xml:space="preserve">      (全名、职务)</w:t>
      </w:r>
      <w:r>
        <w:rPr>
          <w:rFonts w:ascii="宋体" w:hAnsi="宋体" w:eastAsia="宋体" w:cs="宋体"/>
          <w:color w:val="000000" w:themeColor="text1"/>
          <w:spacing w:val="0"/>
          <w:position w:val="0"/>
          <w:sz w:val="24"/>
          <w:shd w:val="clear" w:fill="auto"/>
        </w:rPr>
        <w:t>代表</w:t>
      </w:r>
      <w:r>
        <w:rPr>
          <w:rFonts w:ascii="宋体" w:hAnsi="宋体" w:eastAsia="宋体" w:cs="宋体"/>
          <w:color w:val="000000" w:themeColor="text1"/>
          <w:spacing w:val="0"/>
          <w:position w:val="0"/>
          <w:sz w:val="24"/>
          <w:u w:val="single"/>
          <w:shd w:val="clear" w:fill="auto"/>
        </w:rPr>
        <w:t xml:space="preserve">           </w:t>
      </w:r>
      <w:r>
        <w:rPr>
          <w:rFonts w:hint="eastAsia" w:ascii="宋体" w:hAnsi="宋体" w:eastAsia="宋体" w:cs="宋体"/>
          <w:color w:val="000000" w:themeColor="text1"/>
          <w:spacing w:val="0"/>
          <w:position w:val="0"/>
          <w:sz w:val="24"/>
          <w:u w:val="single"/>
          <w:shd w:val="clear" w:fill="auto"/>
          <w:lang w:eastAsia="zh-CN"/>
        </w:rPr>
        <w:t>（</w:t>
      </w:r>
      <w:r>
        <w:rPr>
          <w:rFonts w:ascii="宋体" w:hAnsi="宋体" w:eastAsia="宋体" w:cs="宋体"/>
          <w:color w:val="000000" w:themeColor="text1"/>
          <w:spacing w:val="0"/>
          <w:position w:val="0"/>
          <w:sz w:val="24"/>
          <w:u w:val="single"/>
          <w:shd w:val="clear" w:fill="auto"/>
        </w:rPr>
        <w:t>供应商名称、地址)</w:t>
      </w:r>
      <w:r>
        <w:rPr>
          <w:rFonts w:hint="eastAsia" w:ascii="宋体" w:hAnsi="宋体" w:eastAsia="宋体" w:cs="宋体"/>
          <w:color w:val="000000" w:themeColor="text1"/>
          <w:spacing w:val="0"/>
          <w:position w:val="0"/>
          <w:sz w:val="24"/>
          <w:u w:val="none"/>
          <w:shd w:val="clear" w:fill="auto"/>
          <w:lang w:val="en-US" w:eastAsia="zh-CN"/>
        </w:rPr>
        <w:t>签字并</w:t>
      </w:r>
      <w:r>
        <w:rPr>
          <w:rFonts w:ascii="宋体" w:hAnsi="宋体" w:eastAsia="宋体" w:cs="宋体"/>
          <w:color w:val="000000" w:themeColor="text1"/>
          <w:spacing w:val="0"/>
          <w:position w:val="0"/>
          <w:sz w:val="24"/>
          <w:shd w:val="clear" w:fill="auto"/>
        </w:rPr>
        <w:t>提交投标文件，报价为</w:t>
      </w:r>
      <w:r>
        <w:rPr>
          <w:rFonts w:ascii="宋体" w:hAnsi="宋体" w:eastAsia="宋体" w:cs="宋体"/>
          <w:color w:val="000000" w:themeColor="text1"/>
          <w:spacing w:val="0"/>
          <w:position w:val="0"/>
          <w:sz w:val="24"/>
          <w:u w:val="single"/>
          <w:shd w:val="clear" w:fill="auto"/>
        </w:rPr>
        <w:t xml:space="preserve">：    </w:t>
      </w:r>
      <w:r>
        <w:rPr>
          <w:rFonts w:ascii="宋体" w:hAnsi="宋体" w:eastAsia="宋体" w:cs="宋体"/>
          <w:color w:val="000000" w:themeColor="text1"/>
          <w:spacing w:val="0"/>
          <w:position w:val="0"/>
          <w:sz w:val="24"/>
          <w:u w:val="none"/>
          <w:shd w:val="clear" w:fill="auto"/>
        </w:rPr>
        <w:t>元，</w:t>
      </w:r>
      <w:r>
        <w:rPr>
          <w:rFonts w:ascii="宋体" w:hAnsi="宋体" w:eastAsia="宋体" w:cs="宋体"/>
          <w:color w:val="000000" w:themeColor="text1"/>
          <w:spacing w:val="0"/>
          <w:position w:val="0"/>
          <w:sz w:val="24"/>
          <w:shd w:val="clear" w:fill="auto"/>
        </w:rPr>
        <w:t>并对之负法律责任。</w:t>
      </w:r>
    </w:p>
    <w:p w14:paraId="2F3A6EC4">
      <w:pPr>
        <w:ind w:firstLine="568" w:firstLineChars="237"/>
        <w:rPr>
          <w:rFonts w:ascii="宋体" w:hAnsi="宋体" w:cs="宋体"/>
          <w:sz w:val="24"/>
        </w:rPr>
      </w:pPr>
      <w:r>
        <w:rPr>
          <w:rFonts w:hint="eastAsia" w:ascii="宋体" w:hAnsi="宋体" w:cs="宋体"/>
          <w:sz w:val="24"/>
        </w:rPr>
        <w:t>据此函，宣布同意如下：</w:t>
      </w:r>
    </w:p>
    <w:p w14:paraId="23D0573D">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46E0C4A5">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9383C63">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67B5CBC5">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7BCCD543">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49B6D814">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19AED09D">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46C5BECB">
      <w:pPr>
        <w:ind w:firstLine="480" w:firstLineChars="200"/>
        <w:rPr>
          <w:rFonts w:ascii="宋体" w:hAnsi="宋体" w:cs="宋体"/>
          <w:sz w:val="24"/>
        </w:rPr>
      </w:pPr>
      <w:r>
        <w:rPr>
          <w:rFonts w:hint="eastAsia" w:ascii="宋体" w:hAnsi="宋体" w:cs="宋体"/>
          <w:sz w:val="24"/>
        </w:rPr>
        <w:t>(8)与本次竞争性磋商有关的正式通讯地址为：</w:t>
      </w:r>
    </w:p>
    <w:p w14:paraId="303C7C73">
      <w:pPr>
        <w:ind w:firstLine="480" w:firstLineChars="200"/>
        <w:rPr>
          <w:rFonts w:ascii="宋体" w:hAnsi="宋体" w:cs="宋体"/>
          <w:sz w:val="24"/>
        </w:rPr>
      </w:pPr>
      <w:r>
        <w:rPr>
          <w:rFonts w:hint="eastAsia" w:ascii="宋体" w:hAnsi="宋体" w:cs="宋体"/>
          <w:sz w:val="24"/>
        </w:rPr>
        <w:t>地 址：                  邮 编：</w:t>
      </w:r>
    </w:p>
    <w:p w14:paraId="6B28E10E">
      <w:pPr>
        <w:ind w:firstLine="480" w:firstLineChars="200"/>
        <w:rPr>
          <w:rFonts w:ascii="宋体" w:hAnsi="宋体" w:cs="宋体"/>
          <w:sz w:val="24"/>
        </w:rPr>
      </w:pPr>
      <w:r>
        <w:rPr>
          <w:rFonts w:hint="eastAsia" w:ascii="宋体" w:hAnsi="宋体" w:cs="宋体"/>
          <w:sz w:val="24"/>
        </w:rPr>
        <w:t>电 话：                  电子信箱：</w:t>
      </w:r>
    </w:p>
    <w:p w14:paraId="14464E7C">
      <w:pPr>
        <w:ind w:firstLine="480" w:firstLineChars="200"/>
        <w:jc w:val="left"/>
        <w:rPr>
          <w:rFonts w:ascii="宋体" w:hAnsi="宋体" w:cs="宋体"/>
          <w:sz w:val="24"/>
        </w:rPr>
      </w:pPr>
      <w:r>
        <w:rPr>
          <w:rFonts w:hint="eastAsia" w:ascii="宋体" w:hAnsi="宋体" w:cs="宋体"/>
          <w:sz w:val="24"/>
        </w:rPr>
        <w:t>我们保证：</w:t>
      </w:r>
    </w:p>
    <w:p w14:paraId="4E1BEBC2">
      <w:pPr>
        <w:ind w:firstLine="480" w:firstLineChars="200"/>
        <w:jc w:val="left"/>
        <w:rPr>
          <w:rFonts w:ascii="宋体" w:hAnsi="宋体" w:cs="宋体"/>
          <w:sz w:val="24"/>
        </w:rPr>
      </w:pPr>
      <w:r>
        <w:rPr>
          <w:rFonts w:hint="eastAsia" w:ascii="宋体" w:hAnsi="宋体" w:cs="宋体"/>
          <w:sz w:val="24"/>
        </w:rPr>
        <w:t>(1)不提供虚假材料谋取成交；</w:t>
      </w:r>
    </w:p>
    <w:p w14:paraId="3D087940">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5489A45F">
      <w:pPr>
        <w:ind w:firstLine="480" w:firstLineChars="200"/>
        <w:jc w:val="left"/>
        <w:rPr>
          <w:rFonts w:ascii="宋体" w:hAnsi="宋体" w:cs="宋体"/>
          <w:sz w:val="24"/>
        </w:rPr>
      </w:pPr>
      <w:r>
        <w:rPr>
          <w:rFonts w:hint="eastAsia" w:ascii="宋体" w:hAnsi="宋体" w:cs="宋体"/>
          <w:sz w:val="24"/>
        </w:rPr>
        <w:t>(3)不与采购人和其它供应商恶意串通；</w:t>
      </w:r>
    </w:p>
    <w:p w14:paraId="4E46C5C6">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046C8E3F">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AA54ABE">
      <w:pPr>
        <w:spacing w:line="560" w:lineRule="exact"/>
        <w:jc w:val="left"/>
        <w:rPr>
          <w:rFonts w:ascii="宋体" w:hAnsi="宋体" w:cs="宋体"/>
          <w:sz w:val="24"/>
        </w:rPr>
      </w:pPr>
    </w:p>
    <w:p w14:paraId="66A3CC74">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6EDC25F7">
      <w:pPr>
        <w:spacing w:line="360" w:lineRule="auto"/>
        <w:jc w:val="left"/>
        <w:rPr>
          <w:rFonts w:ascii="宋体" w:hAnsi="宋体" w:cs="宋体"/>
          <w:sz w:val="24"/>
        </w:rPr>
      </w:pPr>
    </w:p>
    <w:p w14:paraId="75949FA7">
      <w:pPr>
        <w:spacing w:line="360" w:lineRule="auto"/>
        <w:jc w:val="left"/>
        <w:rPr>
          <w:rFonts w:ascii="宋体" w:hAnsi="宋体" w:cs="宋体"/>
          <w:sz w:val="24"/>
        </w:rPr>
      </w:pPr>
    </w:p>
    <w:p w14:paraId="718E6A59">
      <w:pPr>
        <w:spacing w:line="360" w:lineRule="auto"/>
        <w:jc w:val="left"/>
        <w:rPr>
          <w:rFonts w:ascii="宋体" w:hAnsi="宋体" w:cs="宋体"/>
          <w:sz w:val="24"/>
        </w:rPr>
      </w:pPr>
    </w:p>
    <w:p w14:paraId="0F3382A7">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5ECF757">
      <w:pPr>
        <w:spacing w:line="360" w:lineRule="auto"/>
        <w:jc w:val="center"/>
        <w:rPr>
          <w:rFonts w:ascii="宋体" w:hAnsi="宋体" w:cs="宋体"/>
          <w:sz w:val="24"/>
        </w:rPr>
      </w:pPr>
      <w:r>
        <w:rPr>
          <w:rFonts w:hint="eastAsia" w:ascii="宋体" w:hAnsi="宋体" w:cs="宋体"/>
          <w:sz w:val="24"/>
        </w:rPr>
        <w:t xml:space="preserve">      年   月   日</w:t>
      </w:r>
    </w:p>
    <w:p w14:paraId="7CF9285E">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018A8847">
      <w:pPr>
        <w:pStyle w:val="4"/>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7"/>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166"/>
      </w:tblGrid>
      <w:tr w14:paraId="0C3B0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D6FF6A3">
            <w:pPr>
              <w:widowControl/>
              <w:spacing w:line="360" w:lineRule="exact"/>
              <w:jc w:val="center"/>
              <w:rPr>
                <w:rFonts w:ascii="宋体" w:hAnsi="宋体" w:cs="宋体"/>
                <w:sz w:val="24"/>
              </w:rPr>
            </w:pPr>
            <w:r>
              <w:rPr>
                <w:rFonts w:hint="eastAsia" w:ascii="宋体" w:hAnsi="宋体" w:cs="宋体"/>
                <w:sz w:val="24"/>
              </w:rPr>
              <w:t>项目名称</w:t>
            </w:r>
          </w:p>
        </w:tc>
        <w:tc>
          <w:tcPr>
            <w:tcW w:w="6166" w:type="dxa"/>
            <w:tcBorders>
              <w:top w:val="single" w:color="auto" w:sz="4" w:space="0"/>
              <w:bottom w:val="single" w:color="auto" w:sz="4" w:space="0"/>
              <w:right w:val="single" w:color="auto" w:sz="4" w:space="0"/>
            </w:tcBorders>
            <w:vAlign w:val="center"/>
          </w:tcPr>
          <w:p w14:paraId="7D77DFAE">
            <w:pPr>
              <w:spacing w:line="360" w:lineRule="exact"/>
              <w:jc w:val="center"/>
              <w:rPr>
                <w:rFonts w:ascii="宋体" w:hAnsi="宋体" w:cs="宋体"/>
                <w:sz w:val="24"/>
              </w:rPr>
            </w:pPr>
          </w:p>
        </w:tc>
      </w:tr>
      <w:tr w14:paraId="05AB9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940CD27">
            <w:pPr>
              <w:spacing w:line="360" w:lineRule="exact"/>
              <w:jc w:val="center"/>
              <w:rPr>
                <w:rFonts w:ascii="宋体" w:hAnsi="宋体" w:cs="宋体"/>
                <w:sz w:val="24"/>
              </w:rPr>
            </w:pPr>
            <w:r>
              <w:rPr>
                <w:rFonts w:hint="eastAsia" w:ascii="宋体" w:hAnsi="宋体" w:cs="宋体"/>
                <w:sz w:val="24"/>
              </w:rPr>
              <w:t>投标人全称</w:t>
            </w:r>
          </w:p>
        </w:tc>
        <w:tc>
          <w:tcPr>
            <w:tcW w:w="6166" w:type="dxa"/>
            <w:tcBorders>
              <w:top w:val="nil"/>
            </w:tcBorders>
            <w:vAlign w:val="center"/>
          </w:tcPr>
          <w:p w14:paraId="650D0C24">
            <w:pPr>
              <w:spacing w:line="360" w:lineRule="auto"/>
              <w:rPr>
                <w:rFonts w:ascii="宋体" w:hAnsi="宋体" w:cs="宋体"/>
                <w:sz w:val="24"/>
              </w:rPr>
            </w:pPr>
          </w:p>
        </w:tc>
      </w:tr>
      <w:tr w14:paraId="1DC2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56068BA">
            <w:pPr>
              <w:spacing w:line="360" w:lineRule="exact"/>
              <w:jc w:val="center"/>
              <w:rPr>
                <w:rFonts w:ascii="宋体" w:hAnsi="宋体" w:cs="宋体"/>
                <w:sz w:val="24"/>
              </w:rPr>
            </w:pPr>
            <w:r>
              <w:rPr>
                <w:rFonts w:hint="eastAsia" w:ascii="宋体" w:hAnsi="宋体" w:cs="宋体"/>
                <w:sz w:val="24"/>
              </w:rPr>
              <w:t>最终投标报价（包：）</w:t>
            </w:r>
          </w:p>
          <w:p w14:paraId="1AC69ACD">
            <w:pPr>
              <w:spacing w:line="360" w:lineRule="exact"/>
              <w:jc w:val="center"/>
              <w:rPr>
                <w:rFonts w:ascii="宋体" w:hAnsi="宋体" w:cs="宋体"/>
                <w:sz w:val="24"/>
              </w:rPr>
            </w:pPr>
            <w:r>
              <w:rPr>
                <w:rFonts w:hint="eastAsia" w:ascii="宋体" w:hAnsi="宋体" w:cs="宋体"/>
                <w:sz w:val="24"/>
              </w:rPr>
              <w:t>（人民币）</w:t>
            </w:r>
          </w:p>
        </w:tc>
        <w:tc>
          <w:tcPr>
            <w:tcW w:w="6166" w:type="dxa"/>
            <w:tcBorders>
              <w:top w:val="nil"/>
            </w:tcBorders>
            <w:vAlign w:val="center"/>
          </w:tcPr>
          <w:p w14:paraId="5D912735">
            <w:pPr>
              <w:spacing w:line="360" w:lineRule="auto"/>
              <w:ind w:right="-670"/>
              <w:rPr>
                <w:rFonts w:ascii="宋体" w:hAnsi="宋体" w:cs="宋体"/>
                <w:sz w:val="24"/>
              </w:rPr>
            </w:pPr>
            <w:r>
              <w:rPr>
                <w:rFonts w:hint="eastAsia" w:ascii="宋体" w:hAnsi="宋体" w:cs="宋体"/>
                <w:sz w:val="24"/>
              </w:rPr>
              <w:t xml:space="preserve">投标总价：       大写：           </w:t>
            </w:r>
          </w:p>
        </w:tc>
      </w:tr>
      <w:tr w14:paraId="0F45D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440CD1C">
            <w:pPr>
              <w:spacing w:line="360" w:lineRule="auto"/>
              <w:jc w:val="center"/>
              <w:rPr>
                <w:rFonts w:ascii="宋体" w:hAnsi="宋体" w:cs="宋体"/>
                <w:sz w:val="24"/>
              </w:rPr>
            </w:pPr>
            <w:r>
              <w:rPr>
                <w:rFonts w:hint="eastAsia" w:ascii="宋体" w:hAnsi="宋体" w:cs="宋体"/>
                <w:sz w:val="24"/>
              </w:rPr>
              <w:t>备注</w:t>
            </w:r>
          </w:p>
        </w:tc>
        <w:tc>
          <w:tcPr>
            <w:tcW w:w="6166" w:type="dxa"/>
            <w:tcBorders>
              <w:top w:val="nil"/>
            </w:tcBorders>
            <w:vAlign w:val="center"/>
          </w:tcPr>
          <w:p w14:paraId="5483DCFC">
            <w:pPr>
              <w:spacing w:line="360" w:lineRule="auto"/>
              <w:jc w:val="left"/>
              <w:rPr>
                <w:rFonts w:ascii="宋体" w:hAnsi="宋体" w:cs="宋体"/>
                <w:sz w:val="24"/>
              </w:rPr>
            </w:pPr>
          </w:p>
        </w:tc>
      </w:tr>
    </w:tbl>
    <w:p w14:paraId="4030A84E">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5E68D9E">
      <w:pPr>
        <w:spacing w:line="360" w:lineRule="auto"/>
        <w:rPr>
          <w:rFonts w:hint="eastAsia" w:ascii="宋体" w:hAnsi="宋体" w:eastAsia="宋体" w:cs="宋体"/>
          <w:sz w:val="24"/>
          <w:lang w:eastAsia="zh-CN"/>
        </w:rPr>
      </w:pPr>
      <w:r>
        <w:rPr>
          <w:rFonts w:hint="eastAsia" w:ascii="宋体" w:hAnsi="宋体" w:cs="宋体"/>
          <w:sz w:val="24"/>
        </w:rPr>
        <w:t>备注：</w:t>
      </w:r>
    </w:p>
    <w:p w14:paraId="75749132">
      <w:pPr>
        <w:spacing w:line="360" w:lineRule="auto"/>
        <w:rPr>
          <w:rFonts w:ascii="宋体" w:hAnsi="宋体" w:cs="宋体"/>
          <w:sz w:val="24"/>
        </w:rPr>
      </w:pPr>
      <w:r>
        <w:rPr>
          <w:rFonts w:hint="eastAsia" w:ascii="宋体" w:hAnsi="宋体" w:cs="宋体"/>
          <w:sz w:val="24"/>
        </w:rPr>
        <w:t>1、此表用于开标会唱标之用。</w:t>
      </w:r>
    </w:p>
    <w:p w14:paraId="340BFC99">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44F99E5B">
      <w:pPr>
        <w:spacing w:line="360" w:lineRule="auto"/>
        <w:jc w:val="left"/>
        <w:rPr>
          <w:rFonts w:ascii="宋体" w:hAnsi="宋体" w:cs="宋体"/>
          <w:sz w:val="24"/>
        </w:rPr>
      </w:pPr>
      <w:bookmarkStart w:id="36" w:name="_Toc220232409"/>
      <w:bookmarkStart w:id="37" w:name="_Toc495414234"/>
    </w:p>
    <w:p w14:paraId="3ECCB00A">
      <w:pPr>
        <w:pStyle w:val="35"/>
        <w:ind w:firstLine="240"/>
        <w:rPr>
          <w:rFonts w:ascii="宋体" w:hAnsi="宋体" w:cs="宋体"/>
          <w:sz w:val="24"/>
        </w:rPr>
      </w:pPr>
    </w:p>
    <w:p w14:paraId="409B3B8D">
      <w:pPr>
        <w:pStyle w:val="35"/>
        <w:ind w:firstLine="240"/>
        <w:rPr>
          <w:rFonts w:ascii="宋体" w:hAnsi="宋体" w:cs="宋体"/>
          <w:sz w:val="24"/>
        </w:rPr>
      </w:pPr>
    </w:p>
    <w:p w14:paraId="175318AB">
      <w:pPr>
        <w:pStyle w:val="35"/>
        <w:ind w:firstLine="240"/>
        <w:rPr>
          <w:rFonts w:ascii="宋体" w:hAnsi="宋体" w:cs="宋体"/>
          <w:sz w:val="24"/>
        </w:rPr>
      </w:pPr>
    </w:p>
    <w:p w14:paraId="62AA98CB">
      <w:pPr>
        <w:pStyle w:val="35"/>
        <w:ind w:firstLine="240"/>
        <w:rPr>
          <w:rFonts w:ascii="宋体" w:hAnsi="宋体" w:cs="宋体"/>
          <w:sz w:val="24"/>
        </w:rPr>
      </w:pPr>
    </w:p>
    <w:p w14:paraId="7EC3B690">
      <w:pPr>
        <w:pStyle w:val="35"/>
        <w:ind w:firstLine="240"/>
        <w:rPr>
          <w:rFonts w:ascii="宋体" w:hAnsi="宋体" w:cs="宋体"/>
          <w:sz w:val="24"/>
        </w:rPr>
      </w:pPr>
    </w:p>
    <w:p w14:paraId="02F27A82">
      <w:pPr>
        <w:spacing w:line="360" w:lineRule="auto"/>
        <w:jc w:val="left"/>
        <w:rPr>
          <w:rFonts w:ascii="宋体" w:hAnsi="宋体" w:cs="宋体"/>
          <w:sz w:val="24"/>
        </w:rPr>
      </w:pPr>
    </w:p>
    <w:p w14:paraId="0F2493AB">
      <w:pPr>
        <w:spacing w:line="360" w:lineRule="auto"/>
        <w:jc w:val="left"/>
        <w:rPr>
          <w:rFonts w:ascii="宋体" w:hAnsi="宋体" w:cs="宋体"/>
          <w:sz w:val="24"/>
        </w:rPr>
      </w:pPr>
      <w:r>
        <w:rPr>
          <w:rFonts w:hint="eastAsia" w:ascii="宋体" w:hAnsi="宋体" w:cs="宋体"/>
          <w:sz w:val="24"/>
        </w:rPr>
        <w:t>格式5</w:t>
      </w:r>
    </w:p>
    <w:p w14:paraId="24A07434">
      <w:pPr>
        <w:pStyle w:val="4"/>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C34D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4232B17">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7704D932">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6469BF6C">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5C058A9">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1AB1185C">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4CB168B6">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00CD26F0">
            <w:pPr>
              <w:spacing w:line="340" w:lineRule="exact"/>
              <w:jc w:val="center"/>
              <w:rPr>
                <w:rFonts w:ascii="宋体" w:hAnsi="宋体" w:cs="宋体"/>
                <w:sz w:val="24"/>
              </w:rPr>
            </w:pPr>
            <w:r>
              <w:rPr>
                <w:rFonts w:hint="eastAsia" w:ascii="宋体" w:hAnsi="宋体" w:cs="宋体"/>
                <w:sz w:val="24"/>
              </w:rPr>
              <w:t>备注</w:t>
            </w:r>
          </w:p>
        </w:tc>
      </w:tr>
      <w:tr w14:paraId="330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764185D">
            <w:pPr>
              <w:spacing w:line="340" w:lineRule="exact"/>
              <w:jc w:val="center"/>
              <w:rPr>
                <w:rFonts w:ascii="宋体" w:hAnsi="宋体" w:cs="宋体"/>
                <w:sz w:val="24"/>
              </w:rPr>
            </w:pPr>
            <w:r>
              <w:rPr>
                <w:rFonts w:hint="eastAsia" w:ascii="宋体" w:hAnsi="宋体" w:cs="宋体"/>
                <w:sz w:val="24"/>
              </w:rPr>
              <w:t>1</w:t>
            </w:r>
          </w:p>
        </w:tc>
        <w:tc>
          <w:tcPr>
            <w:tcW w:w="2205" w:type="dxa"/>
          </w:tcPr>
          <w:p w14:paraId="7EE7AF69">
            <w:pPr>
              <w:spacing w:line="340" w:lineRule="exact"/>
              <w:rPr>
                <w:rFonts w:ascii="宋体" w:hAnsi="宋体" w:cs="宋体"/>
                <w:sz w:val="24"/>
              </w:rPr>
            </w:pPr>
          </w:p>
        </w:tc>
        <w:tc>
          <w:tcPr>
            <w:tcW w:w="957" w:type="dxa"/>
          </w:tcPr>
          <w:p w14:paraId="3FF9C973">
            <w:pPr>
              <w:spacing w:line="340" w:lineRule="exact"/>
              <w:rPr>
                <w:rFonts w:ascii="宋体" w:hAnsi="宋体" w:cs="宋体"/>
                <w:sz w:val="24"/>
              </w:rPr>
            </w:pPr>
          </w:p>
        </w:tc>
        <w:tc>
          <w:tcPr>
            <w:tcW w:w="840" w:type="dxa"/>
          </w:tcPr>
          <w:p w14:paraId="2AC62F72">
            <w:pPr>
              <w:spacing w:line="340" w:lineRule="exact"/>
              <w:rPr>
                <w:rFonts w:ascii="宋体" w:hAnsi="宋体" w:cs="宋体"/>
                <w:sz w:val="24"/>
              </w:rPr>
            </w:pPr>
          </w:p>
        </w:tc>
        <w:tc>
          <w:tcPr>
            <w:tcW w:w="1260" w:type="dxa"/>
          </w:tcPr>
          <w:p w14:paraId="4F796A1C">
            <w:pPr>
              <w:spacing w:line="340" w:lineRule="exact"/>
              <w:rPr>
                <w:rFonts w:ascii="宋体" w:hAnsi="宋体" w:cs="宋体"/>
                <w:sz w:val="24"/>
              </w:rPr>
            </w:pPr>
          </w:p>
        </w:tc>
        <w:tc>
          <w:tcPr>
            <w:tcW w:w="1340" w:type="dxa"/>
          </w:tcPr>
          <w:p w14:paraId="3E12F33B">
            <w:pPr>
              <w:spacing w:line="340" w:lineRule="exact"/>
              <w:rPr>
                <w:rFonts w:ascii="宋体" w:hAnsi="宋体" w:cs="宋体"/>
                <w:sz w:val="24"/>
              </w:rPr>
            </w:pPr>
          </w:p>
        </w:tc>
        <w:tc>
          <w:tcPr>
            <w:tcW w:w="1347" w:type="dxa"/>
          </w:tcPr>
          <w:p w14:paraId="76D254B5">
            <w:pPr>
              <w:spacing w:line="340" w:lineRule="exact"/>
              <w:rPr>
                <w:rFonts w:ascii="宋体" w:hAnsi="宋体" w:cs="宋体"/>
                <w:sz w:val="24"/>
              </w:rPr>
            </w:pPr>
          </w:p>
        </w:tc>
      </w:tr>
      <w:tr w14:paraId="3843B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992C3F7">
            <w:pPr>
              <w:spacing w:line="340" w:lineRule="exact"/>
              <w:jc w:val="center"/>
              <w:rPr>
                <w:rFonts w:ascii="宋体" w:hAnsi="宋体" w:cs="宋体"/>
                <w:sz w:val="24"/>
              </w:rPr>
            </w:pPr>
            <w:r>
              <w:rPr>
                <w:rFonts w:hint="eastAsia" w:ascii="宋体" w:hAnsi="宋体" w:cs="宋体"/>
                <w:sz w:val="24"/>
              </w:rPr>
              <w:t>2</w:t>
            </w:r>
          </w:p>
        </w:tc>
        <w:tc>
          <w:tcPr>
            <w:tcW w:w="2205" w:type="dxa"/>
          </w:tcPr>
          <w:p w14:paraId="52E11B5F">
            <w:pPr>
              <w:spacing w:line="340" w:lineRule="exact"/>
              <w:rPr>
                <w:rFonts w:ascii="宋体" w:hAnsi="宋体" w:cs="宋体"/>
                <w:sz w:val="24"/>
              </w:rPr>
            </w:pPr>
          </w:p>
        </w:tc>
        <w:tc>
          <w:tcPr>
            <w:tcW w:w="957" w:type="dxa"/>
          </w:tcPr>
          <w:p w14:paraId="34AB9DF7">
            <w:pPr>
              <w:spacing w:line="340" w:lineRule="exact"/>
              <w:rPr>
                <w:rFonts w:ascii="宋体" w:hAnsi="宋体" w:cs="宋体"/>
                <w:sz w:val="24"/>
              </w:rPr>
            </w:pPr>
          </w:p>
        </w:tc>
        <w:tc>
          <w:tcPr>
            <w:tcW w:w="840" w:type="dxa"/>
          </w:tcPr>
          <w:p w14:paraId="78150429">
            <w:pPr>
              <w:spacing w:line="340" w:lineRule="exact"/>
              <w:rPr>
                <w:rFonts w:ascii="宋体" w:hAnsi="宋体" w:cs="宋体"/>
                <w:sz w:val="24"/>
              </w:rPr>
            </w:pPr>
          </w:p>
        </w:tc>
        <w:tc>
          <w:tcPr>
            <w:tcW w:w="1260" w:type="dxa"/>
          </w:tcPr>
          <w:p w14:paraId="6C74F6C8">
            <w:pPr>
              <w:spacing w:line="340" w:lineRule="exact"/>
              <w:rPr>
                <w:rFonts w:ascii="宋体" w:hAnsi="宋体" w:cs="宋体"/>
                <w:sz w:val="24"/>
              </w:rPr>
            </w:pPr>
          </w:p>
        </w:tc>
        <w:tc>
          <w:tcPr>
            <w:tcW w:w="1340" w:type="dxa"/>
          </w:tcPr>
          <w:p w14:paraId="31385E32">
            <w:pPr>
              <w:spacing w:line="340" w:lineRule="exact"/>
              <w:rPr>
                <w:rFonts w:ascii="宋体" w:hAnsi="宋体" w:cs="宋体"/>
                <w:sz w:val="24"/>
              </w:rPr>
            </w:pPr>
          </w:p>
        </w:tc>
        <w:tc>
          <w:tcPr>
            <w:tcW w:w="1347" w:type="dxa"/>
          </w:tcPr>
          <w:p w14:paraId="66A9C6FB">
            <w:pPr>
              <w:spacing w:line="340" w:lineRule="exact"/>
              <w:rPr>
                <w:rFonts w:ascii="宋体" w:hAnsi="宋体" w:cs="宋体"/>
                <w:sz w:val="24"/>
              </w:rPr>
            </w:pPr>
          </w:p>
        </w:tc>
      </w:tr>
      <w:tr w14:paraId="62CF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F8AFF6">
            <w:pPr>
              <w:spacing w:line="340" w:lineRule="exact"/>
              <w:jc w:val="center"/>
              <w:rPr>
                <w:rFonts w:ascii="宋体" w:hAnsi="宋体" w:cs="宋体"/>
                <w:sz w:val="24"/>
              </w:rPr>
            </w:pPr>
            <w:r>
              <w:rPr>
                <w:rFonts w:hint="eastAsia" w:ascii="宋体" w:hAnsi="宋体" w:cs="宋体"/>
                <w:sz w:val="24"/>
              </w:rPr>
              <w:t>3</w:t>
            </w:r>
          </w:p>
        </w:tc>
        <w:tc>
          <w:tcPr>
            <w:tcW w:w="2205" w:type="dxa"/>
          </w:tcPr>
          <w:p w14:paraId="6B857F5F">
            <w:pPr>
              <w:spacing w:line="340" w:lineRule="exact"/>
              <w:rPr>
                <w:rFonts w:ascii="宋体" w:hAnsi="宋体" w:cs="宋体"/>
                <w:sz w:val="24"/>
              </w:rPr>
            </w:pPr>
          </w:p>
        </w:tc>
        <w:tc>
          <w:tcPr>
            <w:tcW w:w="957" w:type="dxa"/>
          </w:tcPr>
          <w:p w14:paraId="4F421472">
            <w:pPr>
              <w:spacing w:line="340" w:lineRule="exact"/>
              <w:rPr>
                <w:rFonts w:ascii="宋体" w:hAnsi="宋体" w:cs="宋体"/>
                <w:sz w:val="24"/>
              </w:rPr>
            </w:pPr>
          </w:p>
        </w:tc>
        <w:tc>
          <w:tcPr>
            <w:tcW w:w="840" w:type="dxa"/>
          </w:tcPr>
          <w:p w14:paraId="2DADEDF6">
            <w:pPr>
              <w:spacing w:line="340" w:lineRule="exact"/>
              <w:rPr>
                <w:rFonts w:ascii="宋体" w:hAnsi="宋体" w:cs="宋体"/>
                <w:sz w:val="24"/>
              </w:rPr>
            </w:pPr>
          </w:p>
        </w:tc>
        <w:tc>
          <w:tcPr>
            <w:tcW w:w="1260" w:type="dxa"/>
          </w:tcPr>
          <w:p w14:paraId="216463D0">
            <w:pPr>
              <w:spacing w:line="340" w:lineRule="exact"/>
              <w:rPr>
                <w:rFonts w:ascii="宋体" w:hAnsi="宋体" w:cs="宋体"/>
                <w:sz w:val="24"/>
              </w:rPr>
            </w:pPr>
          </w:p>
        </w:tc>
        <w:tc>
          <w:tcPr>
            <w:tcW w:w="1340" w:type="dxa"/>
          </w:tcPr>
          <w:p w14:paraId="2EE579C6">
            <w:pPr>
              <w:spacing w:line="340" w:lineRule="exact"/>
              <w:rPr>
                <w:rFonts w:ascii="宋体" w:hAnsi="宋体" w:cs="宋体"/>
                <w:sz w:val="24"/>
              </w:rPr>
            </w:pPr>
          </w:p>
        </w:tc>
        <w:tc>
          <w:tcPr>
            <w:tcW w:w="1347" w:type="dxa"/>
          </w:tcPr>
          <w:p w14:paraId="7182382C">
            <w:pPr>
              <w:spacing w:line="340" w:lineRule="exact"/>
              <w:rPr>
                <w:rFonts w:ascii="宋体" w:hAnsi="宋体" w:cs="宋体"/>
                <w:sz w:val="24"/>
              </w:rPr>
            </w:pPr>
          </w:p>
        </w:tc>
      </w:tr>
      <w:tr w14:paraId="31194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0F38F96">
            <w:pPr>
              <w:spacing w:line="340" w:lineRule="exact"/>
              <w:jc w:val="center"/>
              <w:rPr>
                <w:rFonts w:ascii="宋体" w:hAnsi="宋体" w:cs="宋体"/>
                <w:sz w:val="24"/>
              </w:rPr>
            </w:pPr>
            <w:r>
              <w:rPr>
                <w:rFonts w:hint="eastAsia" w:ascii="宋体" w:hAnsi="宋体" w:cs="宋体"/>
                <w:sz w:val="24"/>
              </w:rPr>
              <w:t>4</w:t>
            </w:r>
          </w:p>
        </w:tc>
        <w:tc>
          <w:tcPr>
            <w:tcW w:w="2205" w:type="dxa"/>
          </w:tcPr>
          <w:p w14:paraId="7AF37B24">
            <w:pPr>
              <w:spacing w:line="340" w:lineRule="exact"/>
              <w:rPr>
                <w:rFonts w:ascii="宋体" w:hAnsi="宋体" w:cs="宋体"/>
                <w:sz w:val="24"/>
              </w:rPr>
            </w:pPr>
          </w:p>
        </w:tc>
        <w:tc>
          <w:tcPr>
            <w:tcW w:w="957" w:type="dxa"/>
          </w:tcPr>
          <w:p w14:paraId="5902EBE2">
            <w:pPr>
              <w:spacing w:line="340" w:lineRule="exact"/>
              <w:rPr>
                <w:rFonts w:ascii="宋体" w:hAnsi="宋体" w:cs="宋体"/>
                <w:sz w:val="24"/>
              </w:rPr>
            </w:pPr>
          </w:p>
        </w:tc>
        <w:tc>
          <w:tcPr>
            <w:tcW w:w="840" w:type="dxa"/>
          </w:tcPr>
          <w:p w14:paraId="67607259">
            <w:pPr>
              <w:spacing w:line="340" w:lineRule="exact"/>
              <w:rPr>
                <w:rFonts w:ascii="宋体" w:hAnsi="宋体" w:cs="宋体"/>
                <w:sz w:val="24"/>
              </w:rPr>
            </w:pPr>
          </w:p>
        </w:tc>
        <w:tc>
          <w:tcPr>
            <w:tcW w:w="1260" w:type="dxa"/>
          </w:tcPr>
          <w:p w14:paraId="3B3A07DC">
            <w:pPr>
              <w:spacing w:line="340" w:lineRule="exact"/>
              <w:rPr>
                <w:rFonts w:ascii="宋体" w:hAnsi="宋体" w:cs="宋体"/>
                <w:sz w:val="24"/>
              </w:rPr>
            </w:pPr>
          </w:p>
        </w:tc>
        <w:tc>
          <w:tcPr>
            <w:tcW w:w="1340" w:type="dxa"/>
          </w:tcPr>
          <w:p w14:paraId="10AA68E7">
            <w:pPr>
              <w:spacing w:line="340" w:lineRule="exact"/>
              <w:rPr>
                <w:rFonts w:ascii="宋体" w:hAnsi="宋体" w:cs="宋体"/>
                <w:sz w:val="24"/>
              </w:rPr>
            </w:pPr>
          </w:p>
        </w:tc>
        <w:tc>
          <w:tcPr>
            <w:tcW w:w="1347" w:type="dxa"/>
          </w:tcPr>
          <w:p w14:paraId="2DEB429C">
            <w:pPr>
              <w:spacing w:line="340" w:lineRule="exact"/>
              <w:rPr>
                <w:rFonts w:ascii="宋体" w:hAnsi="宋体" w:cs="宋体"/>
                <w:sz w:val="24"/>
              </w:rPr>
            </w:pPr>
          </w:p>
        </w:tc>
      </w:tr>
      <w:tr w14:paraId="584A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184FFA">
            <w:pPr>
              <w:spacing w:line="340" w:lineRule="exact"/>
              <w:jc w:val="center"/>
              <w:rPr>
                <w:rFonts w:ascii="宋体" w:hAnsi="宋体" w:cs="宋体"/>
                <w:sz w:val="24"/>
              </w:rPr>
            </w:pPr>
            <w:r>
              <w:rPr>
                <w:rFonts w:hint="eastAsia" w:ascii="宋体" w:hAnsi="宋体" w:cs="宋体"/>
                <w:sz w:val="24"/>
              </w:rPr>
              <w:t>5</w:t>
            </w:r>
          </w:p>
        </w:tc>
        <w:tc>
          <w:tcPr>
            <w:tcW w:w="2205" w:type="dxa"/>
          </w:tcPr>
          <w:p w14:paraId="586289AC">
            <w:pPr>
              <w:spacing w:line="340" w:lineRule="exact"/>
              <w:rPr>
                <w:rFonts w:ascii="宋体" w:hAnsi="宋体" w:cs="宋体"/>
                <w:sz w:val="24"/>
              </w:rPr>
            </w:pPr>
          </w:p>
        </w:tc>
        <w:tc>
          <w:tcPr>
            <w:tcW w:w="957" w:type="dxa"/>
          </w:tcPr>
          <w:p w14:paraId="3A3554D8">
            <w:pPr>
              <w:spacing w:line="340" w:lineRule="exact"/>
              <w:rPr>
                <w:rFonts w:ascii="宋体" w:hAnsi="宋体" w:cs="宋体"/>
                <w:sz w:val="24"/>
              </w:rPr>
            </w:pPr>
          </w:p>
        </w:tc>
        <w:tc>
          <w:tcPr>
            <w:tcW w:w="840" w:type="dxa"/>
          </w:tcPr>
          <w:p w14:paraId="3C792B01">
            <w:pPr>
              <w:spacing w:line="340" w:lineRule="exact"/>
              <w:rPr>
                <w:rFonts w:ascii="宋体" w:hAnsi="宋体" w:cs="宋体"/>
                <w:sz w:val="24"/>
              </w:rPr>
            </w:pPr>
          </w:p>
        </w:tc>
        <w:tc>
          <w:tcPr>
            <w:tcW w:w="1260" w:type="dxa"/>
          </w:tcPr>
          <w:p w14:paraId="47F0FE08">
            <w:pPr>
              <w:spacing w:line="340" w:lineRule="exact"/>
              <w:rPr>
                <w:rFonts w:ascii="宋体" w:hAnsi="宋体" w:cs="宋体"/>
                <w:sz w:val="24"/>
              </w:rPr>
            </w:pPr>
          </w:p>
        </w:tc>
        <w:tc>
          <w:tcPr>
            <w:tcW w:w="1340" w:type="dxa"/>
          </w:tcPr>
          <w:p w14:paraId="59CD5A7B">
            <w:pPr>
              <w:spacing w:line="340" w:lineRule="exact"/>
              <w:rPr>
                <w:rFonts w:ascii="宋体" w:hAnsi="宋体" w:cs="宋体"/>
                <w:sz w:val="24"/>
              </w:rPr>
            </w:pPr>
          </w:p>
        </w:tc>
        <w:tc>
          <w:tcPr>
            <w:tcW w:w="1347" w:type="dxa"/>
          </w:tcPr>
          <w:p w14:paraId="5883DD85">
            <w:pPr>
              <w:spacing w:line="340" w:lineRule="exact"/>
              <w:rPr>
                <w:rFonts w:ascii="宋体" w:hAnsi="宋体" w:cs="宋体"/>
                <w:sz w:val="24"/>
              </w:rPr>
            </w:pPr>
          </w:p>
        </w:tc>
      </w:tr>
      <w:tr w14:paraId="47F14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B51E6C0">
            <w:pPr>
              <w:spacing w:line="340" w:lineRule="exact"/>
              <w:jc w:val="center"/>
              <w:rPr>
                <w:rFonts w:ascii="宋体" w:hAnsi="宋体" w:cs="宋体"/>
                <w:sz w:val="24"/>
              </w:rPr>
            </w:pPr>
            <w:r>
              <w:rPr>
                <w:rFonts w:hint="eastAsia" w:ascii="宋体" w:hAnsi="宋体" w:cs="宋体"/>
                <w:sz w:val="24"/>
              </w:rPr>
              <w:t>6</w:t>
            </w:r>
          </w:p>
        </w:tc>
        <w:tc>
          <w:tcPr>
            <w:tcW w:w="2205" w:type="dxa"/>
          </w:tcPr>
          <w:p w14:paraId="51D79971">
            <w:pPr>
              <w:spacing w:line="340" w:lineRule="exact"/>
              <w:rPr>
                <w:rFonts w:ascii="宋体" w:hAnsi="宋体" w:cs="宋体"/>
                <w:sz w:val="24"/>
              </w:rPr>
            </w:pPr>
          </w:p>
        </w:tc>
        <w:tc>
          <w:tcPr>
            <w:tcW w:w="957" w:type="dxa"/>
          </w:tcPr>
          <w:p w14:paraId="3D4562D4">
            <w:pPr>
              <w:spacing w:line="340" w:lineRule="exact"/>
              <w:rPr>
                <w:rFonts w:ascii="宋体" w:hAnsi="宋体" w:cs="宋体"/>
                <w:sz w:val="24"/>
              </w:rPr>
            </w:pPr>
          </w:p>
        </w:tc>
        <w:tc>
          <w:tcPr>
            <w:tcW w:w="840" w:type="dxa"/>
          </w:tcPr>
          <w:p w14:paraId="5617E54D">
            <w:pPr>
              <w:spacing w:line="340" w:lineRule="exact"/>
              <w:rPr>
                <w:rFonts w:ascii="宋体" w:hAnsi="宋体" w:cs="宋体"/>
                <w:sz w:val="24"/>
              </w:rPr>
            </w:pPr>
          </w:p>
        </w:tc>
        <w:tc>
          <w:tcPr>
            <w:tcW w:w="1260" w:type="dxa"/>
          </w:tcPr>
          <w:p w14:paraId="22FD734C">
            <w:pPr>
              <w:spacing w:line="340" w:lineRule="exact"/>
              <w:rPr>
                <w:rFonts w:ascii="宋体" w:hAnsi="宋体" w:cs="宋体"/>
                <w:sz w:val="24"/>
              </w:rPr>
            </w:pPr>
          </w:p>
        </w:tc>
        <w:tc>
          <w:tcPr>
            <w:tcW w:w="1340" w:type="dxa"/>
          </w:tcPr>
          <w:p w14:paraId="35CE96F1">
            <w:pPr>
              <w:spacing w:line="340" w:lineRule="exact"/>
              <w:rPr>
                <w:rFonts w:ascii="宋体" w:hAnsi="宋体" w:cs="宋体"/>
                <w:sz w:val="24"/>
              </w:rPr>
            </w:pPr>
          </w:p>
        </w:tc>
        <w:tc>
          <w:tcPr>
            <w:tcW w:w="1347" w:type="dxa"/>
          </w:tcPr>
          <w:p w14:paraId="629FD0C1">
            <w:pPr>
              <w:spacing w:line="340" w:lineRule="exact"/>
              <w:rPr>
                <w:rFonts w:ascii="宋体" w:hAnsi="宋体" w:cs="宋体"/>
                <w:sz w:val="24"/>
              </w:rPr>
            </w:pPr>
          </w:p>
        </w:tc>
      </w:tr>
      <w:tr w14:paraId="4B816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3302C02">
            <w:pPr>
              <w:spacing w:line="340" w:lineRule="exact"/>
              <w:jc w:val="center"/>
              <w:rPr>
                <w:rFonts w:ascii="宋体" w:hAnsi="宋体" w:cs="宋体"/>
                <w:sz w:val="24"/>
              </w:rPr>
            </w:pPr>
            <w:r>
              <w:rPr>
                <w:rFonts w:hint="eastAsia" w:ascii="宋体" w:hAnsi="宋体" w:cs="宋体"/>
                <w:sz w:val="24"/>
              </w:rPr>
              <w:t>7</w:t>
            </w:r>
          </w:p>
        </w:tc>
        <w:tc>
          <w:tcPr>
            <w:tcW w:w="2205" w:type="dxa"/>
          </w:tcPr>
          <w:p w14:paraId="2EE547AB">
            <w:pPr>
              <w:spacing w:line="340" w:lineRule="exact"/>
              <w:rPr>
                <w:rFonts w:ascii="宋体" w:hAnsi="宋体" w:cs="宋体"/>
                <w:sz w:val="24"/>
              </w:rPr>
            </w:pPr>
          </w:p>
        </w:tc>
        <w:tc>
          <w:tcPr>
            <w:tcW w:w="957" w:type="dxa"/>
          </w:tcPr>
          <w:p w14:paraId="75A1B441">
            <w:pPr>
              <w:spacing w:line="340" w:lineRule="exact"/>
              <w:rPr>
                <w:rFonts w:ascii="宋体" w:hAnsi="宋体" w:cs="宋体"/>
                <w:sz w:val="24"/>
              </w:rPr>
            </w:pPr>
          </w:p>
        </w:tc>
        <w:tc>
          <w:tcPr>
            <w:tcW w:w="840" w:type="dxa"/>
          </w:tcPr>
          <w:p w14:paraId="133EFF78">
            <w:pPr>
              <w:spacing w:line="340" w:lineRule="exact"/>
              <w:rPr>
                <w:rFonts w:ascii="宋体" w:hAnsi="宋体" w:cs="宋体"/>
                <w:sz w:val="24"/>
              </w:rPr>
            </w:pPr>
          </w:p>
        </w:tc>
        <w:tc>
          <w:tcPr>
            <w:tcW w:w="1260" w:type="dxa"/>
          </w:tcPr>
          <w:p w14:paraId="25DD3E27">
            <w:pPr>
              <w:spacing w:line="340" w:lineRule="exact"/>
              <w:rPr>
                <w:rFonts w:ascii="宋体" w:hAnsi="宋体" w:cs="宋体"/>
                <w:sz w:val="24"/>
              </w:rPr>
            </w:pPr>
          </w:p>
        </w:tc>
        <w:tc>
          <w:tcPr>
            <w:tcW w:w="1340" w:type="dxa"/>
          </w:tcPr>
          <w:p w14:paraId="76181982">
            <w:pPr>
              <w:spacing w:line="340" w:lineRule="exact"/>
              <w:rPr>
                <w:rFonts w:ascii="宋体" w:hAnsi="宋体" w:cs="宋体"/>
                <w:sz w:val="24"/>
              </w:rPr>
            </w:pPr>
          </w:p>
        </w:tc>
        <w:tc>
          <w:tcPr>
            <w:tcW w:w="1347" w:type="dxa"/>
          </w:tcPr>
          <w:p w14:paraId="41BBA7C8">
            <w:pPr>
              <w:spacing w:line="340" w:lineRule="exact"/>
              <w:rPr>
                <w:rFonts w:ascii="宋体" w:hAnsi="宋体" w:cs="宋体"/>
                <w:sz w:val="24"/>
              </w:rPr>
            </w:pPr>
          </w:p>
        </w:tc>
      </w:tr>
      <w:tr w14:paraId="65434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2876A52">
            <w:pPr>
              <w:spacing w:line="340" w:lineRule="exact"/>
              <w:jc w:val="center"/>
              <w:rPr>
                <w:rFonts w:ascii="宋体" w:hAnsi="宋体" w:cs="宋体"/>
                <w:sz w:val="24"/>
              </w:rPr>
            </w:pPr>
            <w:r>
              <w:rPr>
                <w:rFonts w:hint="eastAsia" w:ascii="宋体" w:hAnsi="宋体" w:cs="宋体"/>
                <w:sz w:val="24"/>
              </w:rPr>
              <w:t>8</w:t>
            </w:r>
          </w:p>
        </w:tc>
        <w:tc>
          <w:tcPr>
            <w:tcW w:w="2205" w:type="dxa"/>
          </w:tcPr>
          <w:p w14:paraId="21CC2E91">
            <w:pPr>
              <w:spacing w:line="340" w:lineRule="exact"/>
              <w:rPr>
                <w:rFonts w:ascii="宋体" w:hAnsi="宋体" w:cs="宋体"/>
                <w:sz w:val="24"/>
              </w:rPr>
            </w:pPr>
          </w:p>
        </w:tc>
        <w:tc>
          <w:tcPr>
            <w:tcW w:w="957" w:type="dxa"/>
          </w:tcPr>
          <w:p w14:paraId="16A5E9D0">
            <w:pPr>
              <w:spacing w:line="340" w:lineRule="exact"/>
              <w:rPr>
                <w:rFonts w:ascii="宋体" w:hAnsi="宋体" w:cs="宋体"/>
                <w:sz w:val="24"/>
              </w:rPr>
            </w:pPr>
          </w:p>
        </w:tc>
        <w:tc>
          <w:tcPr>
            <w:tcW w:w="840" w:type="dxa"/>
          </w:tcPr>
          <w:p w14:paraId="483F2982">
            <w:pPr>
              <w:spacing w:line="340" w:lineRule="exact"/>
              <w:rPr>
                <w:rFonts w:ascii="宋体" w:hAnsi="宋体" w:cs="宋体"/>
                <w:sz w:val="24"/>
              </w:rPr>
            </w:pPr>
          </w:p>
        </w:tc>
        <w:tc>
          <w:tcPr>
            <w:tcW w:w="1260" w:type="dxa"/>
          </w:tcPr>
          <w:p w14:paraId="354D0E5D">
            <w:pPr>
              <w:spacing w:line="340" w:lineRule="exact"/>
              <w:rPr>
                <w:rFonts w:ascii="宋体" w:hAnsi="宋体" w:cs="宋体"/>
                <w:sz w:val="24"/>
              </w:rPr>
            </w:pPr>
          </w:p>
        </w:tc>
        <w:tc>
          <w:tcPr>
            <w:tcW w:w="1340" w:type="dxa"/>
          </w:tcPr>
          <w:p w14:paraId="5F446794">
            <w:pPr>
              <w:spacing w:line="340" w:lineRule="exact"/>
              <w:rPr>
                <w:rFonts w:ascii="宋体" w:hAnsi="宋体" w:cs="宋体"/>
                <w:sz w:val="24"/>
              </w:rPr>
            </w:pPr>
          </w:p>
        </w:tc>
        <w:tc>
          <w:tcPr>
            <w:tcW w:w="1347" w:type="dxa"/>
          </w:tcPr>
          <w:p w14:paraId="275DA6AD">
            <w:pPr>
              <w:spacing w:line="340" w:lineRule="exact"/>
              <w:rPr>
                <w:rFonts w:ascii="宋体" w:hAnsi="宋体" w:cs="宋体"/>
                <w:sz w:val="24"/>
              </w:rPr>
            </w:pPr>
          </w:p>
        </w:tc>
      </w:tr>
      <w:tr w14:paraId="6BB53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62E052">
            <w:pPr>
              <w:spacing w:line="340" w:lineRule="exact"/>
              <w:jc w:val="center"/>
              <w:rPr>
                <w:rFonts w:ascii="宋体" w:hAnsi="宋体" w:cs="宋体"/>
                <w:sz w:val="24"/>
              </w:rPr>
            </w:pPr>
            <w:r>
              <w:rPr>
                <w:rFonts w:hint="eastAsia" w:ascii="宋体" w:hAnsi="宋体" w:cs="宋体"/>
                <w:sz w:val="24"/>
              </w:rPr>
              <w:t>9</w:t>
            </w:r>
          </w:p>
        </w:tc>
        <w:tc>
          <w:tcPr>
            <w:tcW w:w="2205" w:type="dxa"/>
          </w:tcPr>
          <w:p w14:paraId="0C5235B8">
            <w:pPr>
              <w:spacing w:line="340" w:lineRule="exact"/>
              <w:rPr>
                <w:rFonts w:ascii="宋体" w:hAnsi="宋体" w:cs="宋体"/>
                <w:sz w:val="24"/>
              </w:rPr>
            </w:pPr>
          </w:p>
        </w:tc>
        <w:tc>
          <w:tcPr>
            <w:tcW w:w="957" w:type="dxa"/>
          </w:tcPr>
          <w:p w14:paraId="155023FC">
            <w:pPr>
              <w:spacing w:line="340" w:lineRule="exact"/>
              <w:rPr>
                <w:rFonts w:ascii="宋体" w:hAnsi="宋体" w:cs="宋体"/>
                <w:sz w:val="24"/>
              </w:rPr>
            </w:pPr>
          </w:p>
        </w:tc>
        <w:tc>
          <w:tcPr>
            <w:tcW w:w="840" w:type="dxa"/>
          </w:tcPr>
          <w:p w14:paraId="6B505994">
            <w:pPr>
              <w:spacing w:line="340" w:lineRule="exact"/>
              <w:rPr>
                <w:rFonts w:ascii="宋体" w:hAnsi="宋体" w:cs="宋体"/>
                <w:sz w:val="24"/>
              </w:rPr>
            </w:pPr>
          </w:p>
        </w:tc>
        <w:tc>
          <w:tcPr>
            <w:tcW w:w="1260" w:type="dxa"/>
          </w:tcPr>
          <w:p w14:paraId="359065F8">
            <w:pPr>
              <w:spacing w:line="340" w:lineRule="exact"/>
              <w:rPr>
                <w:rFonts w:ascii="宋体" w:hAnsi="宋体" w:cs="宋体"/>
                <w:sz w:val="24"/>
              </w:rPr>
            </w:pPr>
          </w:p>
        </w:tc>
        <w:tc>
          <w:tcPr>
            <w:tcW w:w="1340" w:type="dxa"/>
          </w:tcPr>
          <w:p w14:paraId="650C0133">
            <w:pPr>
              <w:spacing w:line="340" w:lineRule="exact"/>
              <w:rPr>
                <w:rFonts w:ascii="宋体" w:hAnsi="宋体" w:cs="宋体"/>
                <w:sz w:val="24"/>
              </w:rPr>
            </w:pPr>
          </w:p>
        </w:tc>
        <w:tc>
          <w:tcPr>
            <w:tcW w:w="1347" w:type="dxa"/>
          </w:tcPr>
          <w:p w14:paraId="296FE09F">
            <w:pPr>
              <w:spacing w:line="340" w:lineRule="exact"/>
              <w:rPr>
                <w:rFonts w:ascii="宋体" w:hAnsi="宋体" w:cs="宋体"/>
                <w:sz w:val="24"/>
              </w:rPr>
            </w:pPr>
          </w:p>
        </w:tc>
      </w:tr>
      <w:tr w14:paraId="56C98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7095EE5">
            <w:pPr>
              <w:spacing w:line="340" w:lineRule="exact"/>
              <w:jc w:val="center"/>
              <w:rPr>
                <w:rFonts w:ascii="宋体" w:hAnsi="宋体" w:cs="宋体"/>
                <w:sz w:val="24"/>
              </w:rPr>
            </w:pPr>
            <w:r>
              <w:rPr>
                <w:rFonts w:hint="eastAsia" w:ascii="宋体" w:hAnsi="宋体" w:cs="宋体"/>
                <w:sz w:val="24"/>
              </w:rPr>
              <w:t>10</w:t>
            </w:r>
          </w:p>
        </w:tc>
        <w:tc>
          <w:tcPr>
            <w:tcW w:w="2205" w:type="dxa"/>
          </w:tcPr>
          <w:p w14:paraId="02DF1094">
            <w:pPr>
              <w:spacing w:line="340" w:lineRule="exact"/>
              <w:rPr>
                <w:rFonts w:ascii="宋体" w:hAnsi="宋体" w:cs="宋体"/>
                <w:sz w:val="24"/>
              </w:rPr>
            </w:pPr>
          </w:p>
        </w:tc>
        <w:tc>
          <w:tcPr>
            <w:tcW w:w="957" w:type="dxa"/>
          </w:tcPr>
          <w:p w14:paraId="4A0218C1">
            <w:pPr>
              <w:spacing w:line="340" w:lineRule="exact"/>
              <w:rPr>
                <w:rFonts w:ascii="宋体" w:hAnsi="宋体" w:cs="宋体"/>
                <w:sz w:val="24"/>
              </w:rPr>
            </w:pPr>
          </w:p>
        </w:tc>
        <w:tc>
          <w:tcPr>
            <w:tcW w:w="840" w:type="dxa"/>
          </w:tcPr>
          <w:p w14:paraId="7496DD7A">
            <w:pPr>
              <w:spacing w:line="340" w:lineRule="exact"/>
              <w:rPr>
                <w:rFonts w:ascii="宋体" w:hAnsi="宋体" w:cs="宋体"/>
                <w:sz w:val="24"/>
              </w:rPr>
            </w:pPr>
          </w:p>
        </w:tc>
        <w:tc>
          <w:tcPr>
            <w:tcW w:w="1260" w:type="dxa"/>
          </w:tcPr>
          <w:p w14:paraId="179E24DD">
            <w:pPr>
              <w:spacing w:line="340" w:lineRule="exact"/>
              <w:rPr>
                <w:rFonts w:ascii="宋体" w:hAnsi="宋体" w:cs="宋体"/>
                <w:sz w:val="24"/>
              </w:rPr>
            </w:pPr>
          </w:p>
        </w:tc>
        <w:tc>
          <w:tcPr>
            <w:tcW w:w="1340" w:type="dxa"/>
          </w:tcPr>
          <w:p w14:paraId="7AFDDA21">
            <w:pPr>
              <w:spacing w:line="340" w:lineRule="exact"/>
              <w:rPr>
                <w:rFonts w:ascii="宋体" w:hAnsi="宋体" w:cs="宋体"/>
                <w:sz w:val="24"/>
              </w:rPr>
            </w:pPr>
          </w:p>
        </w:tc>
        <w:tc>
          <w:tcPr>
            <w:tcW w:w="1347" w:type="dxa"/>
          </w:tcPr>
          <w:p w14:paraId="3EF36DDD">
            <w:pPr>
              <w:spacing w:line="340" w:lineRule="exact"/>
              <w:rPr>
                <w:rFonts w:ascii="宋体" w:hAnsi="宋体" w:cs="宋体"/>
                <w:sz w:val="24"/>
              </w:rPr>
            </w:pPr>
          </w:p>
        </w:tc>
      </w:tr>
      <w:tr w14:paraId="7B2A2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C0113A">
            <w:pPr>
              <w:spacing w:line="340" w:lineRule="exact"/>
              <w:jc w:val="center"/>
              <w:rPr>
                <w:rFonts w:ascii="宋体" w:hAnsi="宋体" w:cs="宋体"/>
                <w:sz w:val="24"/>
              </w:rPr>
            </w:pPr>
            <w:r>
              <w:rPr>
                <w:rFonts w:hint="eastAsia" w:ascii="宋体" w:hAnsi="宋体" w:cs="宋体"/>
                <w:sz w:val="24"/>
              </w:rPr>
              <w:t>11</w:t>
            </w:r>
          </w:p>
        </w:tc>
        <w:tc>
          <w:tcPr>
            <w:tcW w:w="2205" w:type="dxa"/>
          </w:tcPr>
          <w:p w14:paraId="47851892">
            <w:pPr>
              <w:spacing w:line="340" w:lineRule="exact"/>
              <w:rPr>
                <w:rFonts w:ascii="宋体" w:hAnsi="宋体" w:cs="宋体"/>
                <w:sz w:val="24"/>
              </w:rPr>
            </w:pPr>
          </w:p>
        </w:tc>
        <w:tc>
          <w:tcPr>
            <w:tcW w:w="957" w:type="dxa"/>
          </w:tcPr>
          <w:p w14:paraId="5B4C25D4">
            <w:pPr>
              <w:spacing w:line="340" w:lineRule="exact"/>
              <w:rPr>
                <w:rFonts w:ascii="宋体" w:hAnsi="宋体" w:cs="宋体"/>
                <w:sz w:val="24"/>
              </w:rPr>
            </w:pPr>
          </w:p>
        </w:tc>
        <w:tc>
          <w:tcPr>
            <w:tcW w:w="840" w:type="dxa"/>
          </w:tcPr>
          <w:p w14:paraId="06E79482">
            <w:pPr>
              <w:spacing w:line="340" w:lineRule="exact"/>
              <w:rPr>
                <w:rFonts w:ascii="宋体" w:hAnsi="宋体" w:cs="宋体"/>
                <w:sz w:val="24"/>
              </w:rPr>
            </w:pPr>
          </w:p>
        </w:tc>
        <w:tc>
          <w:tcPr>
            <w:tcW w:w="1260" w:type="dxa"/>
          </w:tcPr>
          <w:p w14:paraId="43EC13D8">
            <w:pPr>
              <w:spacing w:line="340" w:lineRule="exact"/>
              <w:rPr>
                <w:rFonts w:ascii="宋体" w:hAnsi="宋体" w:cs="宋体"/>
                <w:sz w:val="24"/>
              </w:rPr>
            </w:pPr>
          </w:p>
        </w:tc>
        <w:tc>
          <w:tcPr>
            <w:tcW w:w="1340" w:type="dxa"/>
          </w:tcPr>
          <w:p w14:paraId="4F9507B4">
            <w:pPr>
              <w:spacing w:line="340" w:lineRule="exact"/>
              <w:rPr>
                <w:rFonts w:ascii="宋体" w:hAnsi="宋体" w:cs="宋体"/>
                <w:sz w:val="24"/>
              </w:rPr>
            </w:pPr>
          </w:p>
        </w:tc>
        <w:tc>
          <w:tcPr>
            <w:tcW w:w="1347" w:type="dxa"/>
          </w:tcPr>
          <w:p w14:paraId="42A9D2F2">
            <w:pPr>
              <w:spacing w:line="340" w:lineRule="exact"/>
              <w:rPr>
                <w:rFonts w:ascii="宋体" w:hAnsi="宋体" w:cs="宋体"/>
                <w:sz w:val="24"/>
              </w:rPr>
            </w:pPr>
          </w:p>
        </w:tc>
      </w:tr>
      <w:tr w14:paraId="73CF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FD623D">
            <w:pPr>
              <w:spacing w:line="340" w:lineRule="exact"/>
              <w:jc w:val="center"/>
              <w:rPr>
                <w:rFonts w:ascii="宋体" w:hAnsi="宋体" w:cs="宋体"/>
                <w:sz w:val="24"/>
              </w:rPr>
            </w:pPr>
            <w:r>
              <w:rPr>
                <w:rFonts w:hint="eastAsia" w:ascii="宋体" w:hAnsi="宋体" w:cs="宋体"/>
                <w:sz w:val="24"/>
              </w:rPr>
              <w:t>12</w:t>
            </w:r>
          </w:p>
        </w:tc>
        <w:tc>
          <w:tcPr>
            <w:tcW w:w="2205" w:type="dxa"/>
          </w:tcPr>
          <w:p w14:paraId="74016AAF">
            <w:pPr>
              <w:spacing w:line="340" w:lineRule="exact"/>
              <w:rPr>
                <w:rFonts w:ascii="宋体" w:hAnsi="宋体" w:cs="宋体"/>
                <w:sz w:val="24"/>
              </w:rPr>
            </w:pPr>
          </w:p>
        </w:tc>
        <w:tc>
          <w:tcPr>
            <w:tcW w:w="957" w:type="dxa"/>
          </w:tcPr>
          <w:p w14:paraId="3605F02F">
            <w:pPr>
              <w:spacing w:line="340" w:lineRule="exact"/>
              <w:rPr>
                <w:rFonts w:ascii="宋体" w:hAnsi="宋体" w:cs="宋体"/>
                <w:sz w:val="24"/>
              </w:rPr>
            </w:pPr>
          </w:p>
        </w:tc>
        <w:tc>
          <w:tcPr>
            <w:tcW w:w="840" w:type="dxa"/>
          </w:tcPr>
          <w:p w14:paraId="7F9A68BD">
            <w:pPr>
              <w:spacing w:line="340" w:lineRule="exact"/>
              <w:rPr>
                <w:rFonts w:ascii="宋体" w:hAnsi="宋体" w:cs="宋体"/>
                <w:sz w:val="24"/>
              </w:rPr>
            </w:pPr>
          </w:p>
        </w:tc>
        <w:tc>
          <w:tcPr>
            <w:tcW w:w="1260" w:type="dxa"/>
          </w:tcPr>
          <w:p w14:paraId="39CFCEE0">
            <w:pPr>
              <w:spacing w:line="340" w:lineRule="exact"/>
              <w:rPr>
                <w:rFonts w:ascii="宋体" w:hAnsi="宋体" w:cs="宋体"/>
                <w:sz w:val="24"/>
              </w:rPr>
            </w:pPr>
          </w:p>
        </w:tc>
        <w:tc>
          <w:tcPr>
            <w:tcW w:w="1340" w:type="dxa"/>
          </w:tcPr>
          <w:p w14:paraId="302812E3">
            <w:pPr>
              <w:spacing w:line="340" w:lineRule="exact"/>
              <w:rPr>
                <w:rFonts w:ascii="宋体" w:hAnsi="宋体" w:cs="宋体"/>
                <w:sz w:val="24"/>
              </w:rPr>
            </w:pPr>
          </w:p>
        </w:tc>
        <w:tc>
          <w:tcPr>
            <w:tcW w:w="1347" w:type="dxa"/>
          </w:tcPr>
          <w:p w14:paraId="48A27029">
            <w:pPr>
              <w:spacing w:line="340" w:lineRule="exact"/>
              <w:rPr>
                <w:rFonts w:ascii="宋体" w:hAnsi="宋体" w:cs="宋体"/>
                <w:sz w:val="24"/>
              </w:rPr>
            </w:pPr>
          </w:p>
        </w:tc>
      </w:tr>
      <w:tr w14:paraId="55AA3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1266F6">
            <w:pPr>
              <w:spacing w:line="340" w:lineRule="exact"/>
              <w:jc w:val="center"/>
              <w:rPr>
                <w:rFonts w:ascii="宋体" w:hAnsi="宋体" w:cs="宋体"/>
                <w:sz w:val="24"/>
              </w:rPr>
            </w:pPr>
            <w:r>
              <w:rPr>
                <w:rFonts w:hint="eastAsia" w:ascii="宋体" w:hAnsi="宋体" w:cs="宋体"/>
                <w:sz w:val="24"/>
              </w:rPr>
              <w:t>13</w:t>
            </w:r>
          </w:p>
        </w:tc>
        <w:tc>
          <w:tcPr>
            <w:tcW w:w="2205" w:type="dxa"/>
          </w:tcPr>
          <w:p w14:paraId="304DE072">
            <w:pPr>
              <w:spacing w:line="340" w:lineRule="exact"/>
              <w:rPr>
                <w:rFonts w:ascii="宋体" w:hAnsi="宋体" w:cs="宋体"/>
                <w:sz w:val="24"/>
              </w:rPr>
            </w:pPr>
          </w:p>
        </w:tc>
        <w:tc>
          <w:tcPr>
            <w:tcW w:w="957" w:type="dxa"/>
          </w:tcPr>
          <w:p w14:paraId="657A5A46">
            <w:pPr>
              <w:spacing w:line="340" w:lineRule="exact"/>
              <w:rPr>
                <w:rFonts w:ascii="宋体" w:hAnsi="宋体" w:cs="宋体"/>
                <w:sz w:val="24"/>
              </w:rPr>
            </w:pPr>
          </w:p>
        </w:tc>
        <w:tc>
          <w:tcPr>
            <w:tcW w:w="840" w:type="dxa"/>
          </w:tcPr>
          <w:p w14:paraId="030A3F93">
            <w:pPr>
              <w:spacing w:line="340" w:lineRule="exact"/>
              <w:rPr>
                <w:rFonts w:ascii="宋体" w:hAnsi="宋体" w:cs="宋体"/>
                <w:sz w:val="24"/>
              </w:rPr>
            </w:pPr>
          </w:p>
        </w:tc>
        <w:tc>
          <w:tcPr>
            <w:tcW w:w="1260" w:type="dxa"/>
          </w:tcPr>
          <w:p w14:paraId="07D0B999">
            <w:pPr>
              <w:spacing w:line="340" w:lineRule="exact"/>
              <w:rPr>
                <w:rFonts w:ascii="宋体" w:hAnsi="宋体" w:cs="宋体"/>
                <w:sz w:val="24"/>
              </w:rPr>
            </w:pPr>
          </w:p>
        </w:tc>
        <w:tc>
          <w:tcPr>
            <w:tcW w:w="1340" w:type="dxa"/>
          </w:tcPr>
          <w:p w14:paraId="63D29510">
            <w:pPr>
              <w:spacing w:line="340" w:lineRule="exact"/>
              <w:rPr>
                <w:rFonts w:ascii="宋体" w:hAnsi="宋体" w:cs="宋体"/>
                <w:sz w:val="24"/>
              </w:rPr>
            </w:pPr>
          </w:p>
        </w:tc>
        <w:tc>
          <w:tcPr>
            <w:tcW w:w="1347" w:type="dxa"/>
          </w:tcPr>
          <w:p w14:paraId="2C57999E">
            <w:pPr>
              <w:spacing w:line="340" w:lineRule="exact"/>
              <w:rPr>
                <w:rFonts w:ascii="宋体" w:hAnsi="宋体" w:cs="宋体"/>
                <w:sz w:val="24"/>
              </w:rPr>
            </w:pPr>
          </w:p>
        </w:tc>
      </w:tr>
      <w:tr w14:paraId="1AB7C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00D9B32">
            <w:pPr>
              <w:spacing w:line="340" w:lineRule="exact"/>
              <w:jc w:val="center"/>
              <w:rPr>
                <w:rFonts w:ascii="宋体" w:hAnsi="宋体" w:cs="宋体"/>
                <w:sz w:val="24"/>
              </w:rPr>
            </w:pPr>
          </w:p>
        </w:tc>
        <w:tc>
          <w:tcPr>
            <w:tcW w:w="2205" w:type="dxa"/>
            <w:vAlign w:val="center"/>
          </w:tcPr>
          <w:p w14:paraId="17D866FD">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74EBC2EA">
            <w:pPr>
              <w:spacing w:line="340" w:lineRule="exact"/>
              <w:rPr>
                <w:rFonts w:ascii="宋体" w:hAnsi="宋体" w:cs="宋体"/>
                <w:sz w:val="24"/>
              </w:rPr>
            </w:pPr>
          </w:p>
        </w:tc>
        <w:tc>
          <w:tcPr>
            <w:tcW w:w="840" w:type="dxa"/>
          </w:tcPr>
          <w:p w14:paraId="70398C7C">
            <w:pPr>
              <w:spacing w:line="340" w:lineRule="exact"/>
              <w:rPr>
                <w:rFonts w:ascii="宋体" w:hAnsi="宋体" w:cs="宋体"/>
                <w:sz w:val="24"/>
              </w:rPr>
            </w:pPr>
          </w:p>
        </w:tc>
        <w:tc>
          <w:tcPr>
            <w:tcW w:w="1260" w:type="dxa"/>
          </w:tcPr>
          <w:p w14:paraId="340C42C1">
            <w:pPr>
              <w:spacing w:line="340" w:lineRule="exact"/>
              <w:rPr>
                <w:rFonts w:ascii="宋体" w:hAnsi="宋体" w:cs="宋体"/>
                <w:sz w:val="24"/>
              </w:rPr>
            </w:pPr>
          </w:p>
        </w:tc>
        <w:tc>
          <w:tcPr>
            <w:tcW w:w="1340" w:type="dxa"/>
          </w:tcPr>
          <w:p w14:paraId="443C1B00">
            <w:pPr>
              <w:spacing w:line="340" w:lineRule="exact"/>
              <w:rPr>
                <w:rFonts w:ascii="宋体" w:hAnsi="宋体" w:cs="宋体"/>
                <w:sz w:val="24"/>
              </w:rPr>
            </w:pPr>
          </w:p>
        </w:tc>
        <w:tc>
          <w:tcPr>
            <w:tcW w:w="1347" w:type="dxa"/>
          </w:tcPr>
          <w:p w14:paraId="32D0D4C1">
            <w:pPr>
              <w:spacing w:line="340" w:lineRule="exact"/>
              <w:rPr>
                <w:rFonts w:ascii="宋体" w:hAnsi="宋体" w:cs="宋体"/>
                <w:sz w:val="24"/>
              </w:rPr>
            </w:pPr>
          </w:p>
        </w:tc>
      </w:tr>
      <w:tr w14:paraId="5460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30E0CCF">
            <w:pPr>
              <w:spacing w:line="340" w:lineRule="exact"/>
              <w:jc w:val="center"/>
              <w:rPr>
                <w:rFonts w:ascii="宋体" w:hAnsi="宋体" w:cs="宋体"/>
                <w:sz w:val="24"/>
              </w:rPr>
            </w:pPr>
          </w:p>
        </w:tc>
        <w:tc>
          <w:tcPr>
            <w:tcW w:w="2205" w:type="dxa"/>
          </w:tcPr>
          <w:p w14:paraId="43179A5F">
            <w:pPr>
              <w:spacing w:line="340" w:lineRule="exact"/>
              <w:rPr>
                <w:rFonts w:ascii="宋体" w:hAnsi="宋体" w:cs="宋体"/>
                <w:sz w:val="24"/>
              </w:rPr>
            </w:pPr>
            <w:r>
              <w:rPr>
                <w:rFonts w:hint="eastAsia" w:ascii="宋体" w:hAnsi="宋体" w:cs="宋体"/>
                <w:sz w:val="24"/>
              </w:rPr>
              <w:t>…</w:t>
            </w:r>
          </w:p>
        </w:tc>
        <w:tc>
          <w:tcPr>
            <w:tcW w:w="957" w:type="dxa"/>
          </w:tcPr>
          <w:p w14:paraId="57003CBE">
            <w:pPr>
              <w:spacing w:line="340" w:lineRule="exact"/>
              <w:rPr>
                <w:rFonts w:ascii="宋体" w:hAnsi="宋体" w:cs="宋体"/>
                <w:sz w:val="24"/>
              </w:rPr>
            </w:pPr>
          </w:p>
        </w:tc>
        <w:tc>
          <w:tcPr>
            <w:tcW w:w="840" w:type="dxa"/>
          </w:tcPr>
          <w:p w14:paraId="0C0CCF6B">
            <w:pPr>
              <w:spacing w:line="340" w:lineRule="exact"/>
              <w:rPr>
                <w:rFonts w:ascii="宋体" w:hAnsi="宋体" w:cs="宋体"/>
                <w:sz w:val="24"/>
              </w:rPr>
            </w:pPr>
          </w:p>
        </w:tc>
        <w:tc>
          <w:tcPr>
            <w:tcW w:w="1260" w:type="dxa"/>
          </w:tcPr>
          <w:p w14:paraId="3589C786">
            <w:pPr>
              <w:spacing w:line="340" w:lineRule="exact"/>
              <w:rPr>
                <w:rFonts w:ascii="宋体" w:hAnsi="宋体" w:cs="宋体"/>
                <w:sz w:val="24"/>
              </w:rPr>
            </w:pPr>
          </w:p>
        </w:tc>
        <w:tc>
          <w:tcPr>
            <w:tcW w:w="1340" w:type="dxa"/>
          </w:tcPr>
          <w:p w14:paraId="4D9DA288">
            <w:pPr>
              <w:spacing w:line="340" w:lineRule="exact"/>
              <w:rPr>
                <w:rFonts w:ascii="宋体" w:hAnsi="宋体" w:cs="宋体"/>
                <w:sz w:val="24"/>
              </w:rPr>
            </w:pPr>
          </w:p>
        </w:tc>
        <w:tc>
          <w:tcPr>
            <w:tcW w:w="1347" w:type="dxa"/>
          </w:tcPr>
          <w:p w14:paraId="487B89ED">
            <w:pPr>
              <w:spacing w:line="340" w:lineRule="exact"/>
              <w:rPr>
                <w:rFonts w:ascii="宋体" w:hAnsi="宋体" w:cs="宋体"/>
                <w:sz w:val="24"/>
              </w:rPr>
            </w:pPr>
          </w:p>
        </w:tc>
      </w:tr>
      <w:tr w14:paraId="526E3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45ADE9">
            <w:pPr>
              <w:spacing w:line="340" w:lineRule="exact"/>
              <w:jc w:val="center"/>
              <w:rPr>
                <w:rFonts w:ascii="宋体" w:hAnsi="宋体" w:cs="宋体"/>
                <w:sz w:val="24"/>
              </w:rPr>
            </w:pPr>
          </w:p>
        </w:tc>
        <w:tc>
          <w:tcPr>
            <w:tcW w:w="2205" w:type="dxa"/>
          </w:tcPr>
          <w:p w14:paraId="1F667769">
            <w:pPr>
              <w:pStyle w:val="60"/>
              <w:spacing w:line="340" w:lineRule="exact"/>
              <w:rPr>
                <w:rFonts w:ascii="宋体" w:hAnsi="宋体" w:cs="宋体"/>
                <w:szCs w:val="24"/>
              </w:rPr>
            </w:pPr>
            <w:r>
              <w:rPr>
                <w:rFonts w:hint="eastAsia" w:ascii="宋体" w:hAnsi="宋体" w:cs="宋体"/>
                <w:szCs w:val="24"/>
              </w:rPr>
              <w:t>…</w:t>
            </w:r>
          </w:p>
        </w:tc>
        <w:tc>
          <w:tcPr>
            <w:tcW w:w="957" w:type="dxa"/>
          </w:tcPr>
          <w:p w14:paraId="071C4CF7">
            <w:pPr>
              <w:spacing w:line="340" w:lineRule="exact"/>
              <w:rPr>
                <w:rFonts w:ascii="宋体" w:hAnsi="宋体" w:cs="宋体"/>
                <w:sz w:val="24"/>
              </w:rPr>
            </w:pPr>
          </w:p>
        </w:tc>
        <w:tc>
          <w:tcPr>
            <w:tcW w:w="840" w:type="dxa"/>
          </w:tcPr>
          <w:p w14:paraId="22647F01">
            <w:pPr>
              <w:spacing w:line="340" w:lineRule="exact"/>
              <w:rPr>
                <w:rFonts w:ascii="宋体" w:hAnsi="宋体" w:cs="宋体"/>
                <w:sz w:val="24"/>
              </w:rPr>
            </w:pPr>
          </w:p>
        </w:tc>
        <w:tc>
          <w:tcPr>
            <w:tcW w:w="1260" w:type="dxa"/>
          </w:tcPr>
          <w:p w14:paraId="067B166D">
            <w:pPr>
              <w:spacing w:line="340" w:lineRule="exact"/>
              <w:rPr>
                <w:rFonts w:ascii="宋体" w:hAnsi="宋体" w:cs="宋体"/>
                <w:sz w:val="24"/>
              </w:rPr>
            </w:pPr>
          </w:p>
        </w:tc>
        <w:tc>
          <w:tcPr>
            <w:tcW w:w="1340" w:type="dxa"/>
          </w:tcPr>
          <w:p w14:paraId="0779619B">
            <w:pPr>
              <w:spacing w:line="340" w:lineRule="exact"/>
              <w:rPr>
                <w:rFonts w:ascii="宋体" w:hAnsi="宋体" w:cs="宋体"/>
                <w:sz w:val="24"/>
              </w:rPr>
            </w:pPr>
          </w:p>
        </w:tc>
        <w:tc>
          <w:tcPr>
            <w:tcW w:w="1347" w:type="dxa"/>
          </w:tcPr>
          <w:p w14:paraId="239B00D8">
            <w:pPr>
              <w:spacing w:line="340" w:lineRule="exact"/>
              <w:rPr>
                <w:rFonts w:ascii="宋体" w:hAnsi="宋体" w:cs="宋体"/>
                <w:sz w:val="24"/>
              </w:rPr>
            </w:pPr>
          </w:p>
        </w:tc>
      </w:tr>
      <w:tr w14:paraId="6B701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324FF4">
            <w:pPr>
              <w:spacing w:line="340" w:lineRule="exact"/>
              <w:jc w:val="center"/>
              <w:rPr>
                <w:rFonts w:ascii="宋体" w:hAnsi="宋体" w:cs="宋体"/>
                <w:sz w:val="24"/>
              </w:rPr>
            </w:pPr>
          </w:p>
        </w:tc>
        <w:tc>
          <w:tcPr>
            <w:tcW w:w="2205" w:type="dxa"/>
          </w:tcPr>
          <w:p w14:paraId="69CD2D1D">
            <w:pPr>
              <w:spacing w:line="340" w:lineRule="exact"/>
              <w:rPr>
                <w:rFonts w:ascii="宋体" w:hAnsi="宋体" w:cs="宋体"/>
                <w:sz w:val="24"/>
              </w:rPr>
            </w:pPr>
            <w:r>
              <w:rPr>
                <w:rFonts w:hint="eastAsia" w:ascii="宋体" w:hAnsi="宋体" w:cs="宋体"/>
                <w:sz w:val="24"/>
              </w:rPr>
              <w:t>…</w:t>
            </w:r>
          </w:p>
        </w:tc>
        <w:tc>
          <w:tcPr>
            <w:tcW w:w="957" w:type="dxa"/>
          </w:tcPr>
          <w:p w14:paraId="1042D407">
            <w:pPr>
              <w:spacing w:line="340" w:lineRule="exact"/>
              <w:rPr>
                <w:rFonts w:ascii="宋体" w:hAnsi="宋体" w:cs="宋体"/>
                <w:sz w:val="24"/>
              </w:rPr>
            </w:pPr>
          </w:p>
        </w:tc>
        <w:tc>
          <w:tcPr>
            <w:tcW w:w="840" w:type="dxa"/>
          </w:tcPr>
          <w:p w14:paraId="0F0D3369">
            <w:pPr>
              <w:spacing w:line="340" w:lineRule="exact"/>
              <w:rPr>
                <w:rFonts w:ascii="宋体" w:hAnsi="宋体" w:cs="宋体"/>
                <w:sz w:val="24"/>
              </w:rPr>
            </w:pPr>
          </w:p>
        </w:tc>
        <w:tc>
          <w:tcPr>
            <w:tcW w:w="1260" w:type="dxa"/>
          </w:tcPr>
          <w:p w14:paraId="074258E4">
            <w:pPr>
              <w:spacing w:line="340" w:lineRule="exact"/>
              <w:rPr>
                <w:rFonts w:ascii="宋体" w:hAnsi="宋体" w:cs="宋体"/>
                <w:sz w:val="24"/>
              </w:rPr>
            </w:pPr>
          </w:p>
        </w:tc>
        <w:tc>
          <w:tcPr>
            <w:tcW w:w="1340" w:type="dxa"/>
          </w:tcPr>
          <w:p w14:paraId="4BB28D99">
            <w:pPr>
              <w:spacing w:line="340" w:lineRule="exact"/>
              <w:rPr>
                <w:rFonts w:ascii="宋体" w:hAnsi="宋体" w:cs="宋体"/>
                <w:sz w:val="24"/>
              </w:rPr>
            </w:pPr>
          </w:p>
        </w:tc>
        <w:tc>
          <w:tcPr>
            <w:tcW w:w="1347" w:type="dxa"/>
          </w:tcPr>
          <w:p w14:paraId="388D2459">
            <w:pPr>
              <w:spacing w:line="340" w:lineRule="exact"/>
              <w:rPr>
                <w:rFonts w:ascii="宋体" w:hAnsi="宋体" w:cs="宋体"/>
                <w:sz w:val="24"/>
              </w:rPr>
            </w:pPr>
          </w:p>
        </w:tc>
      </w:tr>
      <w:tr w14:paraId="0BAE3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00D9F22">
            <w:pPr>
              <w:spacing w:line="340" w:lineRule="exact"/>
              <w:jc w:val="center"/>
              <w:rPr>
                <w:rFonts w:ascii="宋体" w:hAnsi="宋体" w:cs="宋体"/>
                <w:sz w:val="24"/>
              </w:rPr>
            </w:pPr>
          </w:p>
        </w:tc>
        <w:tc>
          <w:tcPr>
            <w:tcW w:w="2205" w:type="dxa"/>
            <w:vAlign w:val="center"/>
          </w:tcPr>
          <w:p w14:paraId="0109118D">
            <w:pPr>
              <w:pStyle w:val="60"/>
              <w:spacing w:line="340" w:lineRule="exact"/>
              <w:rPr>
                <w:rFonts w:ascii="宋体" w:hAnsi="宋体" w:cs="宋体"/>
                <w:szCs w:val="24"/>
              </w:rPr>
            </w:pPr>
            <w:r>
              <w:rPr>
                <w:rFonts w:hint="eastAsia" w:ascii="宋体" w:hAnsi="宋体" w:cs="宋体"/>
                <w:szCs w:val="24"/>
              </w:rPr>
              <w:t>合计</w:t>
            </w:r>
          </w:p>
        </w:tc>
        <w:tc>
          <w:tcPr>
            <w:tcW w:w="957" w:type="dxa"/>
          </w:tcPr>
          <w:p w14:paraId="011EC64B">
            <w:pPr>
              <w:spacing w:line="340" w:lineRule="exact"/>
              <w:rPr>
                <w:rFonts w:ascii="宋体" w:hAnsi="宋体" w:cs="宋体"/>
                <w:sz w:val="24"/>
              </w:rPr>
            </w:pPr>
          </w:p>
        </w:tc>
        <w:tc>
          <w:tcPr>
            <w:tcW w:w="840" w:type="dxa"/>
          </w:tcPr>
          <w:p w14:paraId="10A66394">
            <w:pPr>
              <w:spacing w:line="340" w:lineRule="exact"/>
              <w:rPr>
                <w:rFonts w:ascii="宋体" w:hAnsi="宋体" w:cs="宋体"/>
                <w:sz w:val="24"/>
              </w:rPr>
            </w:pPr>
          </w:p>
        </w:tc>
        <w:tc>
          <w:tcPr>
            <w:tcW w:w="1260" w:type="dxa"/>
          </w:tcPr>
          <w:p w14:paraId="7906B953">
            <w:pPr>
              <w:spacing w:line="340" w:lineRule="exact"/>
              <w:rPr>
                <w:rFonts w:ascii="宋体" w:hAnsi="宋体" w:cs="宋体"/>
                <w:sz w:val="24"/>
              </w:rPr>
            </w:pPr>
          </w:p>
        </w:tc>
        <w:tc>
          <w:tcPr>
            <w:tcW w:w="1340" w:type="dxa"/>
          </w:tcPr>
          <w:p w14:paraId="2286F56C">
            <w:pPr>
              <w:spacing w:line="340" w:lineRule="exact"/>
              <w:rPr>
                <w:rFonts w:ascii="宋体" w:hAnsi="宋体" w:cs="宋体"/>
                <w:sz w:val="24"/>
              </w:rPr>
            </w:pPr>
          </w:p>
        </w:tc>
        <w:tc>
          <w:tcPr>
            <w:tcW w:w="1347" w:type="dxa"/>
          </w:tcPr>
          <w:p w14:paraId="4B993E76">
            <w:pPr>
              <w:spacing w:line="340" w:lineRule="exact"/>
              <w:rPr>
                <w:rFonts w:ascii="宋体" w:hAnsi="宋体" w:cs="宋体"/>
                <w:sz w:val="24"/>
              </w:rPr>
            </w:pPr>
          </w:p>
        </w:tc>
      </w:tr>
    </w:tbl>
    <w:p w14:paraId="0554840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FCF8D86">
      <w:pPr>
        <w:spacing w:line="360" w:lineRule="auto"/>
        <w:jc w:val="right"/>
        <w:rPr>
          <w:rFonts w:ascii="宋体" w:hAnsi="宋体" w:cs="宋体"/>
          <w:sz w:val="24"/>
        </w:rPr>
      </w:pPr>
      <w:r>
        <w:rPr>
          <w:rFonts w:hint="eastAsia" w:ascii="宋体" w:hAnsi="宋体" w:cs="宋体"/>
          <w:sz w:val="24"/>
        </w:rPr>
        <w:t xml:space="preserve">  年  月  日</w:t>
      </w:r>
    </w:p>
    <w:p w14:paraId="32665D7B">
      <w:pPr>
        <w:adjustRightInd w:val="0"/>
        <w:snapToGrid w:val="0"/>
        <w:spacing w:line="360" w:lineRule="auto"/>
        <w:rPr>
          <w:rFonts w:ascii="宋体" w:hAnsi="宋体" w:cs="宋体"/>
          <w:sz w:val="24"/>
        </w:rPr>
      </w:pPr>
      <w:r>
        <w:rPr>
          <w:rFonts w:hint="eastAsia" w:ascii="宋体" w:hAnsi="宋体" w:cs="宋体"/>
          <w:sz w:val="24"/>
        </w:rPr>
        <w:t>备注：</w:t>
      </w:r>
    </w:p>
    <w:p w14:paraId="4D0BE06F">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5D009DCC">
      <w:pPr>
        <w:spacing w:line="360" w:lineRule="auto"/>
        <w:jc w:val="center"/>
        <w:rPr>
          <w:rFonts w:ascii="宋体" w:hAnsi="宋体" w:cs="宋体"/>
          <w:b/>
          <w:sz w:val="24"/>
        </w:rPr>
      </w:pPr>
    </w:p>
    <w:p w14:paraId="721AE73E">
      <w:pPr>
        <w:spacing w:line="360" w:lineRule="auto"/>
        <w:jc w:val="center"/>
        <w:rPr>
          <w:rFonts w:ascii="宋体" w:hAnsi="宋体" w:cs="宋体"/>
          <w:b/>
          <w:sz w:val="24"/>
        </w:rPr>
      </w:pPr>
    </w:p>
    <w:p w14:paraId="1F03EFC7">
      <w:pPr>
        <w:spacing w:line="360" w:lineRule="auto"/>
        <w:jc w:val="left"/>
        <w:rPr>
          <w:rFonts w:hint="eastAsia" w:ascii="宋体" w:hAnsi="宋体" w:cs="宋体"/>
          <w:sz w:val="24"/>
        </w:rPr>
      </w:pPr>
    </w:p>
    <w:p w14:paraId="32B8F47D">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6F5F4E71">
      <w:pPr>
        <w:rPr>
          <w:rFonts w:ascii="宋体" w:hAnsi="宋体" w:cs="宋体"/>
          <w:sz w:val="24"/>
        </w:rPr>
      </w:pPr>
    </w:p>
    <w:p w14:paraId="5E36965E">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CB7A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41184957">
            <w:pPr>
              <w:pStyle w:val="14"/>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DAA65AA">
            <w:pPr>
              <w:pStyle w:val="14"/>
              <w:jc w:val="center"/>
              <w:rPr>
                <w:rFonts w:hAnsi="宋体" w:cs="宋体"/>
                <w:bCs/>
                <w:sz w:val="24"/>
                <w:szCs w:val="24"/>
              </w:rPr>
            </w:pPr>
            <w:r>
              <w:rPr>
                <w:rFonts w:hint="eastAsia" w:hAnsi="宋体" w:cs="宋体"/>
                <w:bCs/>
                <w:sz w:val="24"/>
                <w:szCs w:val="24"/>
              </w:rPr>
              <w:t>按投标人所投内容填写</w:t>
            </w:r>
          </w:p>
        </w:tc>
      </w:tr>
      <w:tr w14:paraId="72621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14B6DC2">
            <w:pPr>
              <w:pStyle w:val="14"/>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F016DDB">
            <w:pPr>
              <w:pStyle w:val="14"/>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399CDF9">
            <w:pPr>
              <w:pStyle w:val="14"/>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9266A76">
            <w:pPr>
              <w:pStyle w:val="14"/>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7A3A936">
            <w:pPr>
              <w:pStyle w:val="14"/>
              <w:jc w:val="center"/>
              <w:rPr>
                <w:rFonts w:hAnsi="宋体" w:cs="宋体"/>
                <w:bCs/>
                <w:sz w:val="24"/>
                <w:szCs w:val="24"/>
              </w:rPr>
            </w:pPr>
            <w:r>
              <w:rPr>
                <w:rFonts w:hint="eastAsia" w:hAnsi="宋体" w:cs="宋体"/>
                <w:bCs/>
                <w:sz w:val="24"/>
                <w:szCs w:val="24"/>
              </w:rPr>
              <w:t>偏离说明</w:t>
            </w:r>
          </w:p>
        </w:tc>
      </w:tr>
      <w:tr w14:paraId="210FC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18118F">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2FD4553E">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5B900568">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5C9BC627">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68FA5A0D">
            <w:pPr>
              <w:jc w:val="center"/>
              <w:rPr>
                <w:rFonts w:ascii="宋体" w:hAnsi="宋体" w:cs="宋体"/>
                <w:sz w:val="24"/>
              </w:rPr>
            </w:pPr>
          </w:p>
        </w:tc>
      </w:tr>
      <w:tr w14:paraId="1888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F12452E">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0128281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D083E8C">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8CA9E2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256FBB6">
            <w:pPr>
              <w:jc w:val="center"/>
              <w:rPr>
                <w:rFonts w:ascii="宋体" w:hAnsi="宋体" w:cs="宋体"/>
                <w:sz w:val="24"/>
              </w:rPr>
            </w:pPr>
          </w:p>
        </w:tc>
      </w:tr>
      <w:tr w14:paraId="3DE6C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6944E80">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C04FB2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F1CC34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120F2D5">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A4F8028">
            <w:pPr>
              <w:jc w:val="center"/>
              <w:rPr>
                <w:rFonts w:ascii="宋体" w:hAnsi="宋体" w:cs="宋体"/>
                <w:sz w:val="24"/>
              </w:rPr>
            </w:pPr>
          </w:p>
        </w:tc>
      </w:tr>
      <w:tr w14:paraId="4A5B5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0DD385A">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897A56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1A6B509">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A3B68B5">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D8EB112">
            <w:pPr>
              <w:jc w:val="center"/>
              <w:rPr>
                <w:rFonts w:ascii="宋体" w:hAnsi="宋体" w:cs="宋体"/>
                <w:sz w:val="24"/>
              </w:rPr>
            </w:pPr>
          </w:p>
        </w:tc>
      </w:tr>
      <w:tr w14:paraId="2CEF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2FBED0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8EF4868">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12FEE02">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0823A9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E8CC7F3">
            <w:pPr>
              <w:jc w:val="center"/>
              <w:rPr>
                <w:rFonts w:ascii="宋体" w:hAnsi="宋体" w:cs="宋体"/>
                <w:sz w:val="24"/>
              </w:rPr>
            </w:pPr>
          </w:p>
        </w:tc>
      </w:tr>
      <w:tr w14:paraId="3518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835DEFF">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E19443B">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814C101">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5ED6E65E">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6C2BD59">
            <w:pPr>
              <w:jc w:val="center"/>
              <w:rPr>
                <w:rFonts w:ascii="宋体" w:hAnsi="宋体" w:cs="宋体"/>
                <w:sz w:val="24"/>
              </w:rPr>
            </w:pPr>
          </w:p>
        </w:tc>
      </w:tr>
    </w:tbl>
    <w:p w14:paraId="40988E83">
      <w:pPr>
        <w:rPr>
          <w:rFonts w:ascii="宋体" w:hAnsi="宋体" w:cs="宋体"/>
          <w:sz w:val="24"/>
        </w:rPr>
      </w:pPr>
    </w:p>
    <w:p w14:paraId="76B0A354">
      <w:pPr>
        <w:rPr>
          <w:rFonts w:ascii="宋体" w:hAnsi="宋体" w:cs="宋体"/>
          <w:sz w:val="24"/>
        </w:rPr>
      </w:pPr>
      <w:r>
        <w:rPr>
          <w:rFonts w:hint="eastAsia" w:ascii="宋体" w:hAnsi="宋体" w:cs="宋体"/>
          <w:sz w:val="24"/>
        </w:rPr>
        <w:t>(可根据需求自行更改)</w:t>
      </w:r>
    </w:p>
    <w:p w14:paraId="69DC0A3D">
      <w:pPr>
        <w:rPr>
          <w:rFonts w:ascii="宋体" w:hAnsi="宋体" w:cs="宋体"/>
          <w:sz w:val="24"/>
        </w:rPr>
      </w:pPr>
    </w:p>
    <w:p w14:paraId="1B615B5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D55294C">
      <w:pPr>
        <w:spacing w:line="360" w:lineRule="auto"/>
        <w:jc w:val="right"/>
        <w:rPr>
          <w:rFonts w:ascii="宋体" w:hAnsi="宋体" w:cs="宋体"/>
          <w:sz w:val="24"/>
        </w:rPr>
      </w:pPr>
      <w:r>
        <w:rPr>
          <w:rFonts w:hint="eastAsia" w:ascii="宋体" w:hAnsi="宋体" w:cs="宋体"/>
          <w:sz w:val="24"/>
        </w:rPr>
        <w:t xml:space="preserve">  年  月  日</w:t>
      </w:r>
    </w:p>
    <w:p w14:paraId="409B9815">
      <w:pPr>
        <w:spacing w:line="360" w:lineRule="auto"/>
        <w:rPr>
          <w:rFonts w:ascii="宋体" w:hAnsi="宋体" w:cs="宋体"/>
          <w:b/>
          <w:sz w:val="24"/>
        </w:rPr>
      </w:pPr>
    </w:p>
    <w:p w14:paraId="563C8135">
      <w:pPr>
        <w:spacing w:line="360" w:lineRule="auto"/>
        <w:rPr>
          <w:rFonts w:ascii="宋体" w:hAnsi="宋体" w:cs="宋体"/>
          <w:b/>
          <w:sz w:val="24"/>
        </w:rPr>
      </w:pPr>
    </w:p>
    <w:p w14:paraId="49180E65">
      <w:pPr>
        <w:spacing w:line="360" w:lineRule="auto"/>
        <w:rPr>
          <w:rFonts w:ascii="宋体" w:hAnsi="宋体" w:cs="宋体"/>
          <w:b/>
          <w:sz w:val="24"/>
        </w:rPr>
      </w:pPr>
    </w:p>
    <w:p w14:paraId="7B7E67E4">
      <w:pPr>
        <w:spacing w:line="360" w:lineRule="auto"/>
        <w:rPr>
          <w:rFonts w:ascii="宋体" w:hAnsi="宋体" w:cs="宋体"/>
          <w:b/>
          <w:sz w:val="24"/>
        </w:rPr>
      </w:pPr>
    </w:p>
    <w:p w14:paraId="6F491063">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52D67CD3">
      <w:pPr>
        <w:pStyle w:val="26"/>
        <w:ind w:firstLine="480"/>
        <w:rPr>
          <w:rFonts w:ascii="宋体" w:hAnsi="宋体" w:eastAsia="宋体" w:cs="宋体"/>
          <w:sz w:val="24"/>
        </w:rPr>
      </w:pPr>
    </w:p>
    <w:p w14:paraId="60D2DEF5">
      <w:pPr>
        <w:spacing w:line="380" w:lineRule="exact"/>
        <w:jc w:val="center"/>
        <w:rPr>
          <w:rFonts w:ascii="宋体" w:hAnsi="宋体" w:cs="宋体"/>
          <w:sz w:val="24"/>
        </w:rPr>
      </w:pPr>
      <w:r>
        <w:rPr>
          <w:rFonts w:hint="eastAsia" w:ascii="宋体" w:hAnsi="宋体" w:cs="宋体"/>
          <w:sz w:val="24"/>
        </w:rPr>
        <w:t>服务方案及服务承诺</w:t>
      </w:r>
    </w:p>
    <w:p w14:paraId="7318AC96">
      <w:pPr>
        <w:spacing w:line="380" w:lineRule="exact"/>
        <w:jc w:val="center"/>
        <w:rPr>
          <w:rFonts w:ascii="宋体" w:hAnsi="宋体" w:cs="宋体"/>
          <w:sz w:val="24"/>
        </w:rPr>
      </w:pPr>
    </w:p>
    <w:p w14:paraId="6B2953A1">
      <w:pPr>
        <w:spacing w:line="380" w:lineRule="exact"/>
        <w:ind w:firstLine="360" w:firstLineChars="150"/>
        <w:rPr>
          <w:rFonts w:ascii="宋体" w:hAnsi="宋体" w:cs="宋体"/>
          <w:sz w:val="24"/>
        </w:rPr>
      </w:pPr>
    </w:p>
    <w:p w14:paraId="68DED307">
      <w:pPr>
        <w:pStyle w:val="37"/>
        <w:rPr>
          <w:rFonts w:ascii="宋体" w:hAnsi="宋体" w:cs="宋体"/>
          <w:sz w:val="24"/>
          <w:szCs w:val="24"/>
        </w:rPr>
      </w:pPr>
    </w:p>
    <w:p w14:paraId="5445F538">
      <w:pPr>
        <w:pStyle w:val="37"/>
        <w:rPr>
          <w:rFonts w:ascii="宋体" w:hAnsi="宋体" w:cs="宋体"/>
          <w:sz w:val="24"/>
          <w:szCs w:val="24"/>
        </w:rPr>
      </w:pPr>
    </w:p>
    <w:p w14:paraId="3221BFF3">
      <w:pPr>
        <w:pStyle w:val="37"/>
        <w:rPr>
          <w:rFonts w:ascii="宋体" w:hAnsi="宋体" w:cs="宋体"/>
          <w:sz w:val="24"/>
          <w:szCs w:val="24"/>
        </w:rPr>
      </w:pPr>
    </w:p>
    <w:p w14:paraId="5C748BCA">
      <w:pPr>
        <w:pStyle w:val="37"/>
        <w:rPr>
          <w:rFonts w:ascii="宋体" w:hAnsi="宋体" w:cs="宋体"/>
          <w:sz w:val="24"/>
          <w:szCs w:val="24"/>
        </w:rPr>
      </w:pPr>
    </w:p>
    <w:p w14:paraId="70D49A44">
      <w:pPr>
        <w:pStyle w:val="37"/>
        <w:rPr>
          <w:rFonts w:ascii="宋体" w:hAnsi="宋体" w:cs="宋体"/>
          <w:sz w:val="24"/>
          <w:szCs w:val="24"/>
        </w:rPr>
      </w:pPr>
    </w:p>
    <w:p w14:paraId="08BCFF47">
      <w:pPr>
        <w:pStyle w:val="37"/>
        <w:rPr>
          <w:rFonts w:ascii="宋体" w:hAnsi="宋体" w:cs="宋体"/>
          <w:sz w:val="24"/>
          <w:szCs w:val="24"/>
        </w:rPr>
      </w:pPr>
    </w:p>
    <w:p w14:paraId="1FB8A4D7">
      <w:pPr>
        <w:spacing w:line="380" w:lineRule="exact"/>
        <w:rPr>
          <w:rFonts w:ascii="宋体" w:hAnsi="宋体" w:cs="宋体"/>
          <w:sz w:val="24"/>
        </w:rPr>
      </w:pPr>
    </w:p>
    <w:p w14:paraId="402276A7">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B73DFF9">
      <w:pPr>
        <w:spacing w:line="380" w:lineRule="exact"/>
        <w:ind w:right="640" w:firstLine="1560" w:firstLineChars="650"/>
        <w:rPr>
          <w:rFonts w:ascii="宋体" w:hAnsi="宋体" w:cs="宋体"/>
          <w:sz w:val="24"/>
        </w:rPr>
      </w:pPr>
    </w:p>
    <w:p w14:paraId="66866ED1">
      <w:pPr>
        <w:spacing w:line="380" w:lineRule="exact"/>
        <w:ind w:right="640" w:firstLine="4680" w:firstLineChars="1950"/>
        <w:rPr>
          <w:rFonts w:ascii="宋体" w:hAnsi="宋体" w:cs="宋体"/>
          <w:sz w:val="24"/>
        </w:rPr>
      </w:pPr>
    </w:p>
    <w:p w14:paraId="0B0319ED">
      <w:pPr>
        <w:spacing w:line="380" w:lineRule="exact"/>
        <w:jc w:val="center"/>
        <w:rPr>
          <w:rFonts w:ascii="宋体" w:hAnsi="宋体" w:cs="宋体"/>
          <w:sz w:val="24"/>
        </w:rPr>
      </w:pPr>
    </w:p>
    <w:p w14:paraId="7FEF49B0">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7F9ADF2">
      <w:pPr>
        <w:spacing w:line="360" w:lineRule="auto"/>
        <w:jc w:val="center"/>
        <w:rPr>
          <w:rFonts w:ascii="宋体" w:hAnsi="宋体" w:cs="宋体"/>
          <w:b/>
          <w:bCs/>
          <w:sz w:val="24"/>
        </w:rPr>
      </w:pPr>
      <w:r>
        <w:rPr>
          <w:rFonts w:hint="eastAsia" w:ascii="宋体" w:hAnsi="宋体" w:cs="宋体"/>
          <w:b/>
          <w:bCs/>
          <w:sz w:val="24"/>
        </w:rPr>
        <w:br w:type="page"/>
      </w:r>
    </w:p>
    <w:p w14:paraId="3487CBC1">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33AB452D">
      <w:pPr>
        <w:spacing w:line="360" w:lineRule="auto"/>
        <w:rPr>
          <w:rFonts w:ascii="宋体" w:hAnsi="宋体" w:cs="宋体"/>
          <w:sz w:val="24"/>
        </w:rPr>
      </w:pPr>
    </w:p>
    <w:p w14:paraId="20D97616">
      <w:pPr>
        <w:spacing w:line="360" w:lineRule="auto"/>
        <w:jc w:val="center"/>
        <w:rPr>
          <w:rFonts w:ascii="宋体" w:hAnsi="宋体" w:cs="宋体"/>
          <w:b/>
          <w:bCs/>
          <w:sz w:val="24"/>
        </w:rPr>
      </w:pPr>
    </w:p>
    <w:p w14:paraId="098FC8F5">
      <w:pPr>
        <w:pStyle w:val="37"/>
      </w:pPr>
    </w:p>
    <w:p w14:paraId="609F7008">
      <w:pPr>
        <w:spacing w:line="360" w:lineRule="auto"/>
        <w:jc w:val="center"/>
        <w:rPr>
          <w:rFonts w:ascii="宋体" w:hAnsi="宋体" w:cs="宋体"/>
          <w:b/>
          <w:sz w:val="24"/>
        </w:rPr>
      </w:pPr>
    </w:p>
    <w:p w14:paraId="75E9DF53">
      <w:pPr>
        <w:spacing w:line="360" w:lineRule="auto"/>
        <w:jc w:val="center"/>
        <w:rPr>
          <w:rFonts w:ascii="宋体" w:hAnsi="宋体" w:cs="宋体"/>
          <w:b/>
          <w:sz w:val="24"/>
        </w:rPr>
      </w:pPr>
    </w:p>
    <w:p w14:paraId="6E599ADA">
      <w:pPr>
        <w:spacing w:line="360" w:lineRule="auto"/>
        <w:jc w:val="center"/>
        <w:rPr>
          <w:rFonts w:ascii="宋体" w:hAnsi="宋体" w:cs="宋体"/>
          <w:b/>
          <w:sz w:val="24"/>
        </w:rPr>
      </w:pPr>
    </w:p>
    <w:p w14:paraId="2232C6C7">
      <w:pPr>
        <w:spacing w:line="360" w:lineRule="auto"/>
        <w:jc w:val="center"/>
        <w:rPr>
          <w:rFonts w:ascii="宋体" w:hAnsi="宋体" w:cs="宋体"/>
          <w:b/>
          <w:sz w:val="24"/>
        </w:rPr>
      </w:pPr>
    </w:p>
    <w:p w14:paraId="0AF524A7">
      <w:pPr>
        <w:spacing w:line="360" w:lineRule="auto"/>
        <w:jc w:val="center"/>
        <w:rPr>
          <w:rFonts w:ascii="宋体" w:hAnsi="宋体" w:cs="宋体"/>
          <w:b/>
          <w:sz w:val="24"/>
        </w:rPr>
      </w:pPr>
    </w:p>
    <w:p w14:paraId="7F91C93D">
      <w:pPr>
        <w:spacing w:line="360" w:lineRule="auto"/>
        <w:jc w:val="center"/>
        <w:rPr>
          <w:rFonts w:ascii="宋体" w:hAnsi="宋体" w:cs="宋体"/>
          <w:b/>
          <w:sz w:val="24"/>
        </w:rPr>
      </w:pPr>
    </w:p>
    <w:p w14:paraId="2764DF50">
      <w:pPr>
        <w:spacing w:line="360" w:lineRule="auto"/>
        <w:jc w:val="center"/>
        <w:rPr>
          <w:rFonts w:ascii="宋体" w:hAnsi="宋体" w:cs="宋体"/>
          <w:b/>
          <w:sz w:val="24"/>
        </w:rPr>
      </w:pPr>
    </w:p>
    <w:p w14:paraId="6D6A7FF1">
      <w:pPr>
        <w:spacing w:line="360" w:lineRule="auto"/>
        <w:jc w:val="center"/>
        <w:rPr>
          <w:rFonts w:ascii="宋体" w:hAnsi="宋体" w:cs="宋体"/>
          <w:b/>
          <w:sz w:val="24"/>
        </w:rPr>
      </w:pPr>
    </w:p>
    <w:p w14:paraId="4430DB68">
      <w:pPr>
        <w:spacing w:line="360" w:lineRule="auto"/>
        <w:jc w:val="center"/>
        <w:rPr>
          <w:rFonts w:ascii="宋体" w:hAnsi="宋体" w:cs="宋体"/>
          <w:b/>
          <w:sz w:val="24"/>
        </w:rPr>
      </w:pPr>
    </w:p>
    <w:p w14:paraId="4ABBCE5C">
      <w:pPr>
        <w:spacing w:line="360" w:lineRule="auto"/>
        <w:jc w:val="center"/>
        <w:rPr>
          <w:rFonts w:ascii="宋体" w:hAnsi="宋体" w:cs="宋体"/>
          <w:b/>
          <w:sz w:val="24"/>
        </w:rPr>
      </w:pPr>
    </w:p>
    <w:p w14:paraId="4CE11452">
      <w:pPr>
        <w:spacing w:line="360" w:lineRule="auto"/>
        <w:jc w:val="center"/>
        <w:rPr>
          <w:rFonts w:ascii="宋体" w:hAnsi="宋体" w:cs="宋体"/>
          <w:b/>
          <w:sz w:val="24"/>
        </w:rPr>
      </w:pPr>
    </w:p>
    <w:p w14:paraId="679F346A">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544CA03">
      <w:pPr>
        <w:spacing w:line="380" w:lineRule="exact"/>
        <w:ind w:right="640" w:firstLine="1560" w:firstLineChars="650"/>
        <w:rPr>
          <w:rFonts w:ascii="宋体" w:hAnsi="宋体" w:cs="宋体"/>
          <w:sz w:val="24"/>
        </w:rPr>
      </w:pPr>
    </w:p>
    <w:p w14:paraId="3CCD3328">
      <w:pPr>
        <w:spacing w:line="360" w:lineRule="auto"/>
        <w:jc w:val="center"/>
        <w:rPr>
          <w:rFonts w:ascii="宋体" w:hAnsi="宋体" w:cs="宋体"/>
          <w:sz w:val="24"/>
        </w:rPr>
      </w:pPr>
      <w:r>
        <w:rPr>
          <w:rFonts w:hint="eastAsia" w:ascii="宋体" w:hAnsi="宋体" w:cs="宋体"/>
          <w:sz w:val="24"/>
        </w:rPr>
        <w:t xml:space="preserve">      年   月    日</w:t>
      </w:r>
    </w:p>
    <w:p w14:paraId="4897BE1B">
      <w:pPr>
        <w:spacing w:line="360" w:lineRule="auto"/>
        <w:rPr>
          <w:rFonts w:hint="eastAsia" w:ascii="宋体" w:hAnsi="宋体" w:cs="宋体"/>
          <w:sz w:val="24"/>
        </w:rPr>
      </w:pPr>
    </w:p>
    <w:p w14:paraId="3DE7DC56">
      <w:pPr>
        <w:spacing w:line="360" w:lineRule="auto"/>
        <w:rPr>
          <w:rFonts w:hint="eastAsia" w:ascii="宋体" w:hAnsi="宋体" w:cs="宋体"/>
          <w:sz w:val="24"/>
        </w:rPr>
      </w:pPr>
    </w:p>
    <w:p w14:paraId="2705BCC3">
      <w:pPr>
        <w:spacing w:line="360" w:lineRule="auto"/>
        <w:rPr>
          <w:rFonts w:hint="eastAsia" w:ascii="宋体" w:hAnsi="宋体" w:cs="宋体"/>
          <w:sz w:val="24"/>
        </w:rPr>
      </w:pPr>
    </w:p>
    <w:p w14:paraId="4023DD9B">
      <w:pPr>
        <w:spacing w:line="360" w:lineRule="auto"/>
        <w:rPr>
          <w:rFonts w:hint="eastAsia" w:ascii="宋体" w:hAnsi="宋体" w:cs="宋体"/>
          <w:sz w:val="24"/>
        </w:rPr>
      </w:pPr>
    </w:p>
    <w:p w14:paraId="680ACA35">
      <w:pPr>
        <w:spacing w:line="380" w:lineRule="exact"/>
        <w:jc w:val="center"/>
        <w:rPr>
          <w:rFonts w:hint="eastAsia" w:ascii="宋体" w:hAnsi="宋体" w:eastAsia="宋体" w:cs="宋体"/>
          <w:sz w:val="24"/>
        </w:rPr>
      </w:pPr>
    </w:p>
    <w:p w14:paraId="57EF516E">
      <w:pPr>
        <w:spacing w:line="380" w:lineRule="exact"/>
        <w:jc w:val="center"/>
        <w:rPr>
          <w:rFonts w:hint="eastAsia" w:ascii="宋体" w:hAnsi="宋体" w:eastAsia="宋体" w:cs="宋体"/>
          <w:sz w:val="24"/>
        </w:rPr>
      </w:pPr>
    </w:p>
    <w:p w14:paraId="75956ED0">
      <w:pPr>
        <w:spacing w:line="380" w:lineRule="exact"/>
        <w:jc w:val="center"/>
        <w:rPr>
          <w:rFonts w:hint="eastAsia" w:ascii="宋体" w:hAnsi="宋体" w:eastAsia="宋体" w:cs="宋体"/>
          <w:sz w:val="24"/>
        </w:rPr>
      </w:pPr>
    </w:p>
    <w:p w14:paraId="69AD383C">
      <w:pPr>
        <w:spacing w:line="380" w:lineRule="exact"/>
        <w:jc w:val="center"/>
        <w:rPr>
          <w:rFonts w:hint="eastAsia" w:ascii="宋体" w:hAnsi="宋体" w:eastAsia="宋体" w:cs="宋体"/>
          <w:sz w:val="24"/>
        </w:rPr>
      </w:pPr>
    </w:p>
    <w:p w14:paraId="1B033D3A">
      <w:pPr>
        <w:spacing w:line="380" w:lineRule="exact"/>
        <w:jc w:val="center"/>
        <w:rPr>
          <w:rFonts w:hint="eastAsia" w:ascii="宋体" w:hAnsi="宋体" w:eastAsia="宋体" w:cs="宋体"/>
          <w:sz w:val="24"/>
        </w:rPr>
      </w:pPr>
    </w:p>
    <w:p w14:paraId="7F56A703">
      <w:pPr>
        <w:spacing w:line="380" w:lineRule="exact"/>
        <w:jc w:val="center"/>
        <w:rPr>
          <w:rFonts w:hint="eastAsia" w:ascii="宋体" w:hAnsi="宋体" w:eastAsia="宋体" w:cs="宋体"/>
          <w:sz w:val="24"/>
        </w:rPr>
      </w:pPr>
    </w:p>
    <w:p w14:paraId="4C1F2D5F">
      <w:pPr>
        <w:spacing w:line="380" w:lineRule="exact"/>
        <w:jc w:val="center"/>
        <w:rPr>
          <w:rFonts w:hint="eastAsia" w:ascii="宋体" w:hAnsi="宋体" w:eastAsia="宋体" w:cs="宋体"/>
          <w:sz w:val="24"/>
        </w:rPr>
      </w:pPr>
    </w:p>
    <w:p w14:paraId="50D5B5F2">
      <w:pPr>
        <w:spacing w:line="380" w:lineRule="exact"/>
        <w:jc w:val="center"/>
        <w:rPr>
          <w:rFonts w:hint="eastAsia" w:ascii="宋体" w:hAnsi="宋体" w:eastAsia="宋体" w:cs="宋体"/>
          <w:sz w:val="24"/>
        </w:rPr>
      </w:pPr>
    </w:p>
    <w:p w14:paraId="15727DD9">
      <w:pPr>
        <w:spacing w:line="380" w:lineRule="exact"/>
        <w:jc w:val="center"/>
        <w:rPr>
          <w:rFonts w:hint="eastAsia" w:ascii="宋体" w:hAnsi="宋体" w:eastAsia="宋体" w:cs="宋体"/>
          <w:sz w:val="24"/>
        </w:rPr>
      </w:pPr>
    </w:p>
    <w:p w14:paraId="0FF51775">
      <w:pPr>
        <w:spacing w:line="380" w:lineRule="exact"/>
        <w:jc w:val="center"/>
        <w:rPr>
          <w:rFonts w:hint="eastAsia" w:ascii="宋体" w:hAnsi="宋体" w:eastAsia="宋体" w:cs="宋体"/>
          <w:sz w:val="24"/>
        </w:rPr>
      </w:pPr>
    </w:p>
    <w:p w14:paraId="5402E50B">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1DB010C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208AF9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7C71B0C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5AC742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563419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7EF451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7E4B42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2FDD0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663CAC34">
      <w:pPr>
        <w:pStyle w:val="37"/>
        <w:rPr>
          <w:rFonts w:hint="eastAsia" w:ascii="宋体" w:hAnsi="宋体" w:eastAsia="宋体" w:cs="宋体"/>
          <w:sz w:val="24"/>
          <w:szCs w:val="24"/>
        </w:rPr>
      </w:pPr>
    </w:p>
    <w:p w14:paraId="5B9E7829">
      <w:pPr>
        <w:pStyle w:val="5"/>
        <w:rPr>
          <w:rFonts w:hint="eastAsia" w:ascii="宋体" w:hAnsi="宋体" w:eastAsia="宋体" w:cs="宋体"/>
          <w:sz w:val="24"/>
          <w:szCs w:val="24"/>
        </w:rPr>
      </w:pPr>
    </w:p>
    <w:p w14:paraId="7FCCA52F">
      <w:pPr>
        <w:rPr>
          <w:rFonts w:hint="eastAsia" w:ascii="宋体" w:hAnsi="宋体" w:eastAsia="宋体" w:cs="宋体"/>
          <w:sz w:val="24"/>
          <w:szCs w:val="24"/>
        </w:rPr>
      </w:pPr>
    </w:p>
    <w:p w14:paraId="037A8AAB">
      <w:pPr>
        <w:pStyle w:val="37"/>
        <w:rPr>
          <w:rFonts w:hint="eastAsia" w:ascii="宋体" w:hAnsi="宋体" w:eastAsia="宋体" w:cs="宋体"/>
          <w:sz w:val="24"/>
          <w:szCs w:val="24"/>
        </w:rPr>
      </w:pPr>
    </w:p>
    <w:p w14:paraId="0DB3FF4A">
      <w:pPr>
        <w:pStyle w:val="5"/>
        <w:rPr>
          <w:rFonts w:hint="eastAsia"/>
        </w:rPr>
      </w:pPr>
    </w:p>
    <w:p w14:paraId="670CCB8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0F440B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7CDC95E2">
      <w:pPr>
        <w:spacing w:line="360" w:lineRule="auto"/>
        <w:jc w:val="center"/>
        <w:rPr>
          <w:rFonts w:ascii="宋体" w:hAnsi="宋体" w:cs="宋体"/>
          <w:b/>
          <w:bCs/>
          <w:sz w:val="24"/>
        </w:rPr>
      </w:pPr>
    </w:p>
    <w:p w14:paraId="3FB44B19">
      <w:pPr>
        <w:spacing w:line="360" w:lineRule="auto"/>
        <w:jc w:val="center"/>
        <w:rPr>
          <w:rFonts w:ascii="宋体" w:hAnsi="宋体" w:cs="宋体"/>
          <w:b/>
          <w:bCs/>
          <w:sz w:val="24"/>
        </w:rPr>
      </w:pPr>
    </w:p>
    <w:p w14:paraId="5D4890EA">
      <w:pPr>
        <w:pStyle w:val="37"/>
        <w:rPr>
          <w:rFonts w:ascii="宋体" w:hAnsi="宋体" w:cs="宋体"/>
          <w:b/>
          <w:bCs/>
          <w:sz w:val="24"/>
        </w:rPr>
      </w:pPr>
    </w:p>
    <w:p w14:paraId="095D7453">
      <w:pPr>
        <w:pStyle w:val="5"/>
      </w:pPr>
    </w:p>
    <w:p w14:paraId="48664101">
      <w:pPr>
        <w:spacing w:line="360" w:lineRule="auto"/>
        <w:rPr>
          <w:rFonts w:hint="eastAsia" w:ascii="宋体" w:hAnsi="宋体" w:cs="宋体"/>
          <w:sz w:val="24"/>
        </w:rPr>
      </w:pPr>
    </w:p>
    <w:p w14:paraId="204283AF">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5237DCBD">
      <w:pPr>
        <w:pStyle w:val="35"/>
        <w:ind w:firstLine="240"/>
        <w:rPr>
          <w:rFonts w:ascii="宋体" w:hAnsi="宋体" w:cs="宋体"/>
          <w:sz w:val="24"/>
        </w:rPr>
      </w:pPr>
    </w:p>
    <w:p w14:paraId="4EED5AB4">
      <w:pPr>
        <w:pStyle w:val="35"/>
        <w:ind w:firstLine="240"/>
        <w:rPr>
          <w:rFonts w:ascii="宋体" w:hAnsi="宋体" w:cs="宋体"/>
          <w:sz w:val="24"/>
        </w:rPr>
      </w:pPr>
    </w:p>
    <w:p w14:paraId="0695F9CC">
      <w:pPr>
        <w:pStyle w:val="35"/>
        <w:ind w:firstLine="240"/>
        <w:rPr>
          <w:rFonts w:ascii="宋体" w:hAnsi="宋体" w:cs="宋体"/>
          <w:sz w:val="24"/>
        </w:rPr>
      </w:pPr>
    </w:p>
    <w:p w14:paraId="4BFEEF77">
      <w:pPr>
        <w:pStyle w:val="35"/>
        <w:ind w:firstLine="240"/>
        <w:rPr>
          <w:rFonts w:ascii="宋体" w:hAnsi="宋体" w:cs="宋体"/>
          <w:sz w:val="24"/>
        </w:rPr>
      </w:pPr>
    </w:p>
    <w:p w14:paraId="7524459E">
      <w:pPr>
        <w:pStyle w:val="35"/>
        <w:ind w:firstLine="240"/>
        <w:rPr>
          <w:rFonts w:ascii="宋体" w:hAnsi="宋体" w:cs="宋体"/>
          <w:sz w:val="24"/>
        </w:rPr>
      </w:pPr>
    </w:p>
    <w:p w14:paraId="06D8B203">
      <w:pPr>
        <w:pStyle w:val="35"/>
        <w:ind w:firstLine="240"/>
        <w:rPr>
          <w:rFonts w:ascii="宋体" w:hAnsi="宋体" w:cs="宋体"/>
          <w:sz w:val="24"/>
        </w:rPr>
      </w:pPr>
    </w:p>
    <w:p w14:paraId="3F87163A">
      <w:pPr>
        <w:pStyle w:val="35"/>
        <w:ind w:firstLine="240"/>
        <w:rPr>
          <w:rFonts w:ascii="宋体" w:hAnsi="宋体" w:cs="宋体"/>
          <w:sz w:val="24"/>
        </w:rPr>
      </w:pPr>
    </w:p>
    <w:p w14:paraId="29140F31">
      <w:pPr>
        <w:pStyle w:val="35"/>
        <w:ind w:firstLine="240"/>
        <w:rPr>
          <w:rFonts w:ascii="宋体" w:hAnsi="宋体" w:cs="宋体"/>
          <w:sz w:val="24"/>
        </w:rPr>
      </w:pPr>
    </w:p>
    <w:p w14:paraId="45B1B2E0">
      <w:pPr>
        <w:pStyle w:val="35"/>
        <w:ind w:firstLine="240"/>
        <w:rPr>
          <w:rFonts w:ascii="宋体" w:hAnsi="宋体" w:cs="宋体"/>
          <w:sz w:val="24"/>
        </w:rPr>
      </w:pPr>
    </w:p>
    <w:p w14:paraId="6D8F68CE">
      <w:pPr>
        <w:pStyle w:val="35"/>
        <w:ind w:firstLine="240"/>
        <w:rPr>
          <w:rFonts w:ascii="宋体" w:hAnsi="宋体" w:cs="宋体"/>
          <w:sz w:val="24"/>
        </w:rPr>
      </w:pPr>
    </w:p>
    <w:p w14:paraId="37E8E3D1">
      <w:pPr>
        <w:pStyle w:val="35"/>
        <w:ind w:firstLine="240"/>
        <w:rPr>
          <w:rFonts w:ascii="宋体" w:hAnsi="宋体" w:cs="宋体"/>
          <w:sz w:val="24"/>
        </w:rPr>
      </w:pPr>
    </w:p>
    <w:p w14:paraId="0CA8B99D">
      <w:pPr>
        <w:spacing w:line="360" w:lineRule="auto"/>
        <w:rPr>
          <w:rFonts w:hint="eastAsia" w:ascii="宋体" w:hAnsi="宋体" w:cs="宋体"/>
          <w:sz w:val="24"/>
        </w:rPr>
      </w:pPr>
    </w:p>
    <w:p w14:paraId="4736C384">
      <w:pPr>
        <w:spacing w:line="360" w:lineRule="auto"/>
        <w:rPr>
          <w:rFonts w:hint="eastAsia" w:ascii="宋体" w:hAnsi="宋体" w:cs="宋体"/>
          <w:sz w:val="24"/>
        </w:rPr>
      </w:pPr>
    </w:p>
    <w:p w14:paraId="7DEF7F74">
      <w:pPr>
        <w:spacing w:line="360" w:lineRule="auto"/>
        <w:rPr>
          <w:rFonts w:hint="eastAsia" w:ascii="宋体" w:hAnsi="宋体" w:cs="宋体"/>
          <w:sz w:val="24"/>
        </w:rPr>
      </w:pPr>
    </w:p>
    <w:p w14:paraId="70058526">
      <w:pPr>
        <w:spacing w:line="360" w:lineRule="auto"/>
        <w:rPr>
          <w:rFonts w:hint="eastAsia" w:ascii="宋体" w:hAnsi="宋体" w:cs="宋体"/>
          <w:sz w:val="24"/>
        </w:rPr>
      </w:pPr>
    </w:p>
    <w:p w14:paraId="19A8BDFF">
      <w:pPr>
        <w:spacing w:line="360" w:lineRule="auto"/>
        <w:rPr>
          <w:rFonts w:hint="eastAsia" w:ascii="宋体" w:hAnsi="宋体" w:cs="宋体"/>
          <w:sz w:val="24"/>
        </w:rPr>
      </w:pPr>
    </w:p>
    <w:p w14:paraId="36A1D6C9">
      <w:pPr>
        <w:spacing w:line="360" w:lineRule="auto"/>
        <w:rPr>
          <w:rFonts w:hint="eastAsia" w:ascii="宋体" w:hAnsi="宋体" w:cs="宋体"/>
          <w:sz w:val="24"/>
        </w:rPr>
      </w:pPr>
    </w:p>
    <w:p w14:paraId="3F9E7DAB">
      <w:pPr>
        <w:spacing w:line="360" w:lineRule="auto"/>
        <w:rPr>
          <w:rFonts w:hint="eastAsia" w:ascii="宋体" w:hAnsi="宋体" w:cs="宋体"/>
          <w:sz w:val="24"/>
        </w:rPr>
      </w:pPr>
    </w:p>
    <w:p w14:paraId="059FB9B6">
      <w:pPr>
        <w:spacing w:line="360" w:lineRule="auto"/>
        <w:rPr>
          <w:rFonts w:hint="eastAsia" w:ascii="宋体" w:hAnsi="宋体" w:cs="宋体"/>
          <w:sz w:val="24"/>
        </w:rPr>
      </w:pPr>
    </w:p>
    <w:p w14:paraId="1083F0C8">
      <w:pPr>
        <w:spacing w:line="360" w:lineRule="auto"/>
        <w:rPr>
          <w:rFonts w:hint="eastAsia" w:ascii="宋体" w:hAnsi="宋体" w:cs="宋体"/>
          <w:sz w:val="24"/>
        </w:rPr>
      </w:pPr>
    </w:p>
    <w:p w14:paraId="1535361C">
      <w:pPr>
        <w:spacing w:line="360" w:lineRule="auto"/>
        <w:rPr>
          <w:rFonts w:hint="eastAsia" w:ascii="宋体" w:hAnsi="宋体" w:cs="宋体"/>
          <w:sz w:val="24"/>
        </w:rPr>
      </w:pPr>
    </w:p>
    <w:p w14:paraId="3C170E7A">
      <w:pPr>
        <w:spacing w:line="360" w:lineRule="auto"/>
        <w:rPr>
          <w:rFonts w:hint="eastAsia" w:ascii="宋体" w:hAnsi="宋体" w:cs="宋体"/>
          <w:sz w:val="24"/>
        </w:rPr>
      </w:pPr>
    </w:p>
    <w:p w14:paraId="3306EEE1">
      <w:pPr>
        <w:spacing w:line="360" w:lineRule="auto"/>
        <w:rPr>
          <w:rFonts w:hint="eastAsia" w:ascii="宋体" w:hAnsi="宋体" w:cs="宋体"/>
          <w:sz w:val="24"/>
        </w:rPr>
      </w:pPr>
    </w:p>
    <w:p w14:paraId="58461F92">
      <w:pPr>
        <w:spacing w:line="360" w:lineRule="auto"/>
        <w:rPr>
          <w:rFonts w:hint="eastAsia" w:ascii="宋体" w:hAnsi="宋体" w:cs="宋体"/>
          <w:sz w:val="24"/>
        </w:rPr>
      </w:pPr>
    </w:p>
    <w:p w14:paraId="7C9A3103">
      <w:pPr>
        <w:spacing w:line="360" w:lineRule="auto"/>
        <w:rPr>
          <w:rFonts w:hint="eastAsia" w:ascii="宋体" w:hAnsi="宋体" w:cs="宋体"/>
          <w:sz w:val="24"/>
        </w:rPr>
      </w:pPr>
    </w:p>
    <w:p w14:paraId="657C2468">
      <w:pPr>
        <w:spacing w:line="360" w:lineRule="auto"/>
        <w:rPr>
          <w:rFonts w:hint="eastAsia" w:ascii="宋体" w:hAnsi="宋体" w:cs="宋体"/>
          <w:sz w:val="24"/>
        </w:rPr>
      </w:pPr>
    </w:p>
    <w:p w14:paraId="216E649D">
      <w:pPr>
        <w:spacing w:line="360" w:lineRule="auto"/>
        <w:rPr>
          <w:rFonts w:hint="eastAsia" w:ascii="宋体" w:hAnsi="宋体" w:cs="宋体"/>
          <w:sz w:val="24"/>
        </w:rPr>
      </w:pPr>
    </w:p>
    <w:p w14:paraId="4F2E2296">
      <w:pPr>
        <w:spacing w:line="360" w:lineRule="auto"/>
        <w:rPr>
          <w:rFonts w:hint="eastAsia" w:ascii="宋体" w:hAnsi="宋体" w:cs="宋体"/>
          <w:sz w:val="24"/>
        </w:rPr>
      </w:pPr>
    </w:p>
    <w:p w14:paraId="4CCF7A82">
      <w:pPr>
        <w:spacing w:line="360" w:lineRule="auto"/>
        <w:rPr>
          <w:rFonts w:hint="eastAsia" w:ascii="宋体" w:hAnsi="宋体" w:cs="宋体"/>
          <w:sz w:val="24"/>
        </w:rPr>
      </w:pPr>
    </w:p>
    <w:p w14:paraId="258CCA1F">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146C1052">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74B5C993">
      <w:pPr>
        <w:spacing w:line="380" w:lineRule="exact"/>
        <w:jc w:val="center"/>
        <w:rPr>
          <w:rStyle w:val="66"/>
          <w:rFonts w:ascii="宋体"/>
          <w:b/>
          <w:bCs/>
          <w:sz w:val="24"/>
        </w:rPr>
      </w:pPr>
    </w:p>
    <w:p w14:paraId="5C5C3FF5">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728A573">
      <w:pPr>
        <w:spacing w:line="380" w:lineRule="exact"/>
        <w:rPr>
          <w:rFonts w:ascii="宋体" w:hAnsi="宋体" w:cs="宋体"/>
          <w:sz w:val="24"/>
        </w:rPr>
      </w:pPr>
      <w:r>
        <w:rPr>
          <w:rFonts w:hint="eastAsia" w:ascii="宋体" w:hAnsi="宋体" w:cs="宋体"/>
          <w:sz w:val="24"/>
        </w:rPr>
        <w:t>（一）提供虚假材料谋取中标;</w:t>
      </w:r>
    </w:p>
    <w:p w14:paraId="719CE461">
      <w:pPr>
        <w:spacing w:line="380" w:lineRule="exact"/>
        <w:rPr>
          <w:rFonts w:ascii="宋体" w:hAnsi="宋体" w:cs="宋体"/>
          <w:sz w:val="24"/>
        </w:rPr>
      </w:pPr>
      <w:r>
        <w:rPr>
          <w:rFonts w:hint="eastAsia" w:ascii="宋体" w:hAnsi="宋体" w:cs="宋体"/>
          <w:sz w:val="24"/>
        </w:rPr>
        <w:t>（二）采取不正当手段诋毁、排挤其他供应商;</w:t>
      </w:r>
    </w:p>
    <w:p w14:paraId="399450E2">
      <w:pPr>
        <w:spacing w:line="380" w:lineRule="exact"/>
        <w:rPr>
          <w:rFonts w:ascii="宋体" w:hAnsi="宋体" w:cs="宋体"/>
          <w:sz w:val="24"/>
        </w:rPr>
      </w:pPr>
      <w:r>
        <w:rPr>
          <w:rFonts w:hint="eastAsia" w:ascii="宋体" w:hAnsi="宋体" w:cs="宋体"/>
          <w:sz w:val="24"/>
        </w:rPr>
        <w:t>（三）与招标采购单位、其他投标人恶意串通;</w:t>
      </w:r>
    </w:p>
    <w:p w14:paraId="58D74FE2">
      <w:pPr>
        <w:spacing w:line="380" w:lineRule="exact"/>
        <w:rPr>
          <w:rFonts w:ascii="宋体" w:hAnsi="宋体" w:cs="宋体"/>
          <w:sz w:val="24"/>
        </w:rPr>
      </w:pPr>
      <w:r>
        <w:rPr>
          <w:rFonts w:hint="eastAsia" w:ascii="宋体" w:hAnsi="宋体" w:cs="宋体"/>
          <w:sz w:val="24"/>
        </w:rPr>
        <w:t>（四）向招标采购单位或提供其他不正当利益;</w:t>
      </w:r>
    </w:p>
    <w:p w14:paraId="67660F16">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2A6D58C">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312B7ADD">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50B231D2">
      <w:pPr>
        <w:spacing w:line="380" w:lineRule="exact"/>
        <w:rPr>
          <w:rFonts w:ascii="宋体" w:hAnsi="宋体" w:cs="宋体"/>
          <w:sz w:val="24"/>
        </w:rPr>
      </w:pPr>
      <w:r>
        <w:rPr>
          <w:rFonts w:hint="eastAsia" w:ascii="宋体" w:hAnsi="宋体" w:cs="宋体"/>
          <w:sz w:val="24"/>
        </w:rPr>
        <w:t>（八）将中标项目转让给他人或非法分包他人;</w:t>
      </w:r>
    </w:p>
    <w:p w14:paraId="1B0D6BFB">
      <w:pPr>
        <w:spacing w:line="380" w:lineRule="exact"/>
        <w:rPr>
          <w:rFonts w:ascii="宋体" w:hAnsi="宋体" w:cs="宋体"/>
          <w:sz w:val="24"/>
        </w:rPr>
      </w:pPr>
      <w:r>
        <w:rPr>
          <w:rFonts w:hint="eastAsia" w:ascii="宋体" w:hAnsi="宋体" w:cs="宋体"/>
          <w:sz w:val="24"/>
        </w:rPr>
        <w:t>（九）无正当理由，拒绝履行合同义务;</w:t>
      </w:r>
    </w:p>
    <w:p w14:paraId="02034A29">
      <w:pPr>
        <w:spacing w:line="380" w:lineRule="exact"/>
        <w:rPr>
          <w:rFonts w:ascii="宋体" w:hAnsi="宋体" w:cs="宋体"/>
          <w:sz w:val="24"/>
        </w:rPr>
      </w:pPr>
      <w:r>
        <w:rPr>
          <w:rFonts w:hint="eastAsia" w:ascii="宋体" w:hAnsi="宋体" w:cs="宋体"/>
          <w:sz w:val="24"/>
        </w:rPr>
        <w:t>（十）无正当理由放弃中标（成交）项目;</w:t>
      </w:r>
    </w:p>
    <w:p w14:paraId="2B1CCB5F">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5D59D39">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7A55BC0">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97A95B7">
      <w:pPr>
        <w:spacing w:line="380" w:lineRule="exact"/>
        <w:rPr>
          <w:rFonts w:ascii="宋体" w:hAnsi="宋体" w:cs="宋体"/>
          <w:sz w:val="24"/>
        </w:rPr>
      </w:pPr>
      <w:r>
        <w:rPr>
          <w:rFonts w:hint="eastAsia" w:ascii="宋体" w:hAnsi="宋体" w:cs="宋体"/>
          <w:sz w:val="24"/>
        </w:rPr>
        <w:t>（十四）开标后对招标文件的相关内容再进行质疑；</w:t>
      </w:r>
    </w:p>
    <w:p w14:paraId="2436AE18">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3C4072E6">
      <w:pPr>
        <w:spacing w:line="380" w:lineRule="exact"/>
        <w:rPr>
          <w:rFonts w:ascii="宋体" w:hAnsi="宋体" w:cs="宋体"/>
          <w:sz w:val="24"/>
        </w:rPr>
      </w:pPr>
      <w:r>
        <w:rPr>
          <w:rFonts w:hint="eastAsia" w:ascii="宋体" w:hAnsi="宋体" w:cs="宋体"/>
          <w:sz w:val="24"/>
        </w:rPr>
        <w:t>（十六）拒绝有关部门监督检查或者提供虚假情况；</w:t>
      </w:r>
    </w:p>
    <w:p w14:paraId="2D37F454">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1BEAFD57">
      <w:pPr>
        <w:spacing w:line="380" w:lineRule="exact"/>
        <w:ind w:firstLine="3360" w:firstLineChars="1400"/>
        <w:rPr>
          <w:rFonts w:ascii="宋体" w:hAnsi="宋体" w:cs="宋体"/>
          <w:sz w:val="24"/>
        </w:rPr>
      </w:pPr>
    </w:p>
    <w:p w14:paraId="7E56CE1A">
      <w:pPr>
        <w:spacing w:line="380" w:lineRule="exact"/>
        <w:ind w:firstLine="3360" w:firstLineChars="1400"/>
        <w:rPr>
          <w:rFonts w:ascii="宋体" w:hAnsi="宋体" w:cs="宋体"/>
          <w:sz w:val="24"/>
        </w:rPr>
      </w:pPr>
      <w:r>
        <w:rPr>
          <w:rFonts w:hint="eastAsia" w:ascii="宋体" w:hAnsi="宋体" w:cs="宋体"/>
          <w:sz w:val="24"/>
        </w:rPr>
        <w:t>供应商名称：（盖章）</w:t>
      </w:r>
    </w:p>
    <w:p w14:paraId="362638E0">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49090DBC">
      <w:pPr>
        <w:spacing w:line="380" w:lineRule="exact"/>
        <w:ind w:firstLine="3360" w:firstLineChars="1400"/>
        <w:rPr>
          <w:rFonts w:ascii="宋体" w:hAnsi="宋体" w:cs="宋体"/>
          <w:sz w:val="24"/>
        </w:rPr>
      </w:pPr>
    </w:p>
    <w:p w14:paraId="00725FF0">
      <w:pPr>
        <w:spacing w:line="380" w:lineRule="exact"/>
        <w:ind w:firstLine="3360" w:firstLineChars="1400"/>
        <w:rPr>
          <w:rFonts w:ascii="宋体" w:hAnsi="宋体" w:cs="宋体"/>
          <w:b/>
          <w:sz w:val="24"/>
        </w:rPr>
      </w:pPr>
      <w:r>
        <w:rPr>
          <w:rFonts w:hint="eastAsia" w:ascii="宋体" w:hAnsi="宋体" w:cs="宋体"/>
          <w:sz w:val="24"/>
        </w:rPr>
        <w:t>日期：年月日</w:t>
      </w:r>
    </w:p>
    <w:p w14:paraId="4227BCEE">
      <w:pPr>
        <w:pStyle w:val="35"/>
        <w:ind w:firstLine="0" w:firstLineChars="0"/>
        <w:rPr>
          <w:rFonts w:ascii="宋体" w:hAnsi="宋体" w:cs="宋体"/>
          <w:b/>
          <w:sz w:val="24"/>
        </w:rPr>
      </w:pPr>
    </w:p>
    <w:p w14:paraId="765A14F0">
      <w:pPr>
        <w:spacing w:line="360" w:lineRule="auto"/>
        <w:rPr>
          <w:rFonts w:ascii="宋体" w:hAnsi="宋体" w:cs="宋体"/>
          <w:b/>
          <w:bCs/>
          <w:sz w:val="24"/>
        </w:rPr>
      </w:pPr>
    </w:p>
    <w:p w14:paraId="18B16795">
      <w:pPr>
        <w:pStyle w:val="35"/>
        <w:ind w:firstLine="0" w:firstLineChars="0"/>
        <w:rPr>
          <w:rFonts w:ascii="宋体" w:hAnsi="宋体" w:cs="宋体"/>
          <w:b/>
          <w:sz w:val="24"/>
        </w:rPr>
      </w:pPr>
    </w:p>
    <w:p w14:paraId="0362ACB0">
      <w:pPr>
        <w:pStyle w:val="35"/>
        <w:ind w:firstLine="241"/>
        <w:rPr>
          <w:rFonts w:ascii="宋体" w:hAnsi="宋体" w:cs="宋体"/>
          <w:b/>
          <w:sz w:val="24"/>
        </w:rPr>
      </w:pPr>
    </w:p>
    <w:p w14:paraId="0690FC45">
      <w:pPr>
        <w:pStyle w:val="35"/>
        <w:ind w:firstLine="241"/>
        <w:rPr>
          <w:rFonts w:ascii="宋体" w:hAnsi="宋体" w:cs="宋体"/>
          <w:b/>
          <w:sz w:val="24"/>
        </w:rPr>
      </w:pPr>
    </w:p>
    <w:p w14:paraId="35A17897">
      <w:pPr>
        <w:pStyle w:val="35"/>
        <w:ind w:firstLine="241"/>
        <w:rPr>
          <w:rFonts w:ascii="宋体" w:hAnsi="宋体" w:cs="宋体"/>
          <w:b/>
          <w:sz w:val="24"/>
        </w:rPr>
      </w:pPr>
    </w:p>
    <w:p w14:paraId="750AAABF">
      <w:pPr>
        <w:pStyle w:val="3"/>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6C95C80F">
      <w:pPr>
        <w:ind w:firstLine="640" w:firstLineChars="200"/>
        <w:jc w:val="both"/>
        <w:rPr>
          <w:rFonts w:hint="eastAsia" w:ascii="宋体" w:hAnsi="宋体" w:eastAsia="宋体" w:cs="宋体"/>
          <w:sz w:val="32"/>
          <w:szCs w:val="32"/>
          <w:lang w:val="en-US"/>
        </w:rPr>
      </w:pPr>
    </w:p>
    <w:p w14:paraId="50A454D6">
      <w:pPr>
        <w:pStyle w:val="79"/>
        <w:spacing w:beforeLines="0" w:afterLines="0"/>
        <w:ind w:left="0" w:firstLine="640" w:firstLineChars="200"/>
        <w:jc w:val="both"/>
        <w:rPr>
          <w:rFonts w:hint="eastAsia" w:ascii="宋体" w:hAnsi="宋体" w:eastAsia="宋体" w:cs="宋体"/>
          <w:sz w:val="32"/>
          <w:szCs w:val="32"/>
          <w:lang w:val="en-US"/>
        </w:rPr>
      </w:pPr>
    </w:p>
    <w:p w14:paraId="13D04B6F">
      <w:pPr>
        <w:pStyle w:val="79"/>
        <w:spacing w:beforeLines="0" w:afterLines="0"/>
        <w:ind w:left="0" w:firstLine="640" w:firstLineChars="200"/>
        <w:jc w:val="both"/>
        <w:rPr>
          <w:rFonts w:hint="eastAsia" w:ascii="宋体" w:hAnsi="宋体" w:eastAsia="宋体" w:cs="宋体"/>
          <w:sz w:val="32"/>
          <w:szCs w:val="32"/>
          <w:lang w:val="en-US"/>
        </w:rPr>
      </w:pPr>
    </w:p>
    <w:p w14:paraId="421D7812">
      <w:pPr>
        <w:pStyle w:val="79"/>
        <w:spacing w:beforeLines="0" w:afterLines="0"/>
        <w:ind w:left="0" w:firstLine="600" w:firstLineChars="200"/>
        <w:jc w:val="both"/>
        <w:rPr>
          <w:rFonts w:hint="eastAsia" w:ascii="宋体" w:hAnsi="宋体" w:eastAsia="宋体" w:cs="宋体"/>
          <w:sz w:val="30"/>
          <w:szCs w:val="30"/>
          <w:lang w:val="en-US"/>
        </w:rPr>
      </w:pPr>
    </w:p>
    <w:p w14:paraId="745F766B">
      <w:pPr>
        <w:pStyle w:val="79"/>
        <w:spacing w:beforeLines="0" w:afterLines="0"/>
        <w:ind w:left="0" w:firstLine="600" w:firstLineChars="200"/>
        <w:jc w:val="both"/>
        <w:rPr>
          <w:rFonts w:hint="eastAsia" w:ascii="宋体" w:hAnsi="宋体" w:eastAsia="宋体" w:cs="宋体"/>
          <w:sz w:val="30"/>
          <w:szCs w:val="30"/>
          <w:lang w:val="en-US"/>
        </w:rPr>
      </w:pPr>
    </w:p>
    <w:p w14:paraId="440603F1">
      <w:pPr>
        <w:pStyle w:val="79"/>
        <w:spacing w:beforeLines="0" w:afterLines="0"/>
        <w:ind w:left="0" w:firstLine="600" w:firstLineChars="200"/>
        <w:jc w:val="both"/>
        <w:rPr>
          <w:rFonts w:hint="eastAsia" w:ascii="宋体" w:hAnsi="宋体" w:eastAsia="宋体" w:cs="宋体"/>
          <w:sz w:val="30"/>
          <w:szCs w:val="30"/>
          <w:lang w:val="en-US"/>
        </w:rPr>
      </w:pPr>
    </w:p>
    <w:p w14:paraId="30360DCA">
      <w:pPr>
        <w:pStyle w:val="79"/>
        <w:spacing w:beforeLines="0" w:afterLines="0"/>
        <w:ind w:left="0" w:firstLine="600" w:firstLineChars="200"/>
        <w:jc w:val="both"/>
        <w:rPr>
          <w:rFonts w:hint="eastAsia" w:ascii="宋体" w:hAnsi="宋体" w:eastAsia="宋体" w:cs="宋体"/>
          <w:sz w:val="30"/>
          <w:szCs w:val="30"/>
          <w:lang w:val="en-US"/>
        </w:rPr>
      </w:pPr>
    </w:p>
    <w:p w14:paraId="63F455EE">
      <w:pPr>
        <w:pStyle w:val="79"/>
        <w:spacing w:beforeLines="0" w:afterLines="0"/>
        <w:ind w:left="0" w:firstLine="600" w:firstLineChars="200"/>
        <w:jc w:val="both"/>
        <w:rPr>
          <w:rFonts w:hint="eastAsia" w:ascii="宋体" w:hAnsi="宋体" w:eastAsia="宋体" w:cs="宋体"/>
          <w:sz w:val="30"/>
          <w:szCs w:val="30"/>
          <w:lang w:val="en-US"/>
        </w:rPr>
      </w:pPr>
    </w:p>
    <w:p w14:paraId="2185E08D">
      <w:pPr>
        <w:pStyle w:val="79"/>
        <w:spacing w:beforeLines="0" w:afterLines="0"/>
        <w:ind w:left="0" w:firstLine="600" w:firstLineChars="200"/>
        <w:jc w:val="both"/>
        <w:rPr>
          <w:rFonts w:hint="eastAsia" w:ascii="宋体" w:hAnsi="宋体" w:eastAsia="宋体" w:cs="宋体"/>
          <w:sz w:val="30"/>
          <w:szCs w:val="30"/>
          <w:lang w:val="en-US"/>
        </w:rPr>
      </w:pPr>
    </w:p>
    <w:p w14:paraId="0C11251D">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561CA5EF">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1A564C6F">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30EC52FA">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05D94B0A">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1C8259B4">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3ECC3C20">
      <w:pPr>
        <w:pStyle w:val="79"/>
        <w:spacing w:beforeLines="0" w:afterLines="0"/>
        <w:ind w:left="0" w:firstLine="600" w:firstLineChars="200"/>
        <w:jc w:val="both"/>
        <w:rPr>
          <w:rFonts w:hint="eastAsia" w:ascii="宋体" w:hAnsi="宋体" w:eastAsia="宋体" w:cs="宋体"/>
          <w:sz w:val="30"/>
          <w:szCs w:val="30"/>
          <w:lang w:val="en-US"/>
        </w:rPr>
      </w:pPr>
    </w:p>
    <w:p w14:paraId="595156F1">
      <w:pPr>
        <w:pStyle w:val="79"/>
        <w:spacing w:beforeLines="0" w:afterLines="0"/>
        <w:ind w:left="0" w:firstLine="600" w:firstLineChars="200"/>
        <w:jc w:val="both"/>
        <w:rPr>
          <w:rFonts w:hint="eastAsia" w:ascii="宋体" w:hAnsi="宋体" w:eastAsia="宋体" w:cs="宋体"/>
          <w:sz w:val="30"/>
          <w:szCs w:val="30"/>
          <w:lang w:val="en-US"/>
        </w:rPr>
      </w:pPr>
    </w:p>
    <w:p w14:paraId="052AB32E">
      <w:pPr>
        <w:pStyle w:val="79"/>
        <w:spacing w:beforeLines="0" w:afterLines="0"/>
        <w:ind w:left="0" w:firstLine="600" w:firstLineChars="200"/>
        <w:jc w:val="both"/>
        <w:rPr>
          <w:rFonts w:hint="eastAsia" w:ascii="宋体" w:hAnsi="宋体" w:eastAsia="宋体" w:cs="宋体"/>
          <w:sz w:val="30"/>
          <w:szCs w:val="30"/>
          <w:lang w:val="en-US"/>
        </w:rPr>
      </w:pPr>
    </w:p>
    <w:p w14:paraId="660795FC">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1BAC4C8B">
      <w:pPr>
        <w:pStyle w:val="79"/>
        <w:spacing w:beforeLines="0" w:afterLines="0" w:line="440" w:lineRule="exact"/>
        <w:ind w:left="0"/>
        <w:jc w:val="both"/>
        <w:rPr>
          <w:rFonts w:hint="eastAsia" w:ascii="宋体" w:hAnsi="宋体" w:eastAsia="宋体" w:cs="宋体"/>
          <w:sz w:val="30"/>
          <w:szCs w:val="30"/>
        </w:rPr>
      </w:pPr>
    </w:p>
    <w:p w14:paraId="37EC602D">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20AEFC4A">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791546C3">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4E4486A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126DA194">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241D6E51">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08392BFF">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3EFCD619">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632B5DCF">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4333989C">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31B33041">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78BEB39B">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4319710C">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735B590E">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3B8EC6F5">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7C3174FA">
      <w:pPr>
        <w:pStyle w:val="79"/>
        <w:spacing w:beforeLines="0" w:afterLines="0" w:line="440" w:lineRule="exact"/>
        <w:ind w:left="0"/>
        <w:jc w:val="center"/>
        <w:rPr>
          <w:rFonts w:hint="eastAsia" w:ascii="宋体" w:hAnsi="宋体" w:eastAsia="宋体" w:cs="宋体"/>
          <w:bCs/>
          <w:sz w:val="32"/>
          <w:szCs w:val="32"/>
        </w:rPr>
      </w:pPr>
    </w:p>
    <w:p w14:paraId="4FC6FB50">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7E9ECD57">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5A35A843">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40BE4506">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16DB6956">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24172813">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7FDF01A1">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6A2084D4">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662D41EB">
      <w:pPr>
        <w:pStyle w:val="3"/>
        <w:spacing w:before="0" w:after="0" w:line="500" w:lineRule="exact"/>
        <w:ind w:firstLine="0"/>
        <w:jc w:val="both"/>
        <w:rPr>
          <w:rFonts w:hint="eastAsia" w:ascii="宋体" w:hAnsi="宋体" w:eastAsia="宋体" w:cs="宋体"/>
          <w:b w:val="0"/>
          <w:bCs w:val="0"/>
          <w:sz w:val="21"/>
          <w:szCs w:val="21"/>
        </w:rPr>
      </w:pPr>
    </w:p>
    <w:p w14:paraId="0DA73176">
      <w:pPr>
        <w:pStyle w:val="3"/>
        <w:spacing w:before="0" w:after="0" w:line="500" w:lineRule="exact"/>
        <w:ind w:firstLine="0"/>
        <w:rPr>
          <w:rFonts w:hint="eastAsia" w:ascii="宋体" w:hAnsi="宋体" w:eastAsia="宋体" w:cs="宋体"/>
          <w:b w:val="0"/>
          <w:sz w:val="44"/>
          <w:szCs w:val="44"/>
        </w:rPr>
      </w:pPr>
    </w:p>
    <w:p w14:paraId="66B0A837">
      <w:pPr>
        <w:pStyle w:val="3"/>
        <w:spacing w:before="0" w:after="0" w:line="500" w:lineRule="exact"/>
        <w:ind w:firstLine="0"/>
        <w:rPr>
          <w:rFonts w:hint="eastAsia" w:ascii="宋体" w:hAnsi="宋体" w:eastAsia="宋体" w:cs="宋体"/>
          <w:b w:val="0"/>
          <w:sz w:val="44"/>
          <w:szCs w:val="44"/>
        </w:rPr>
      </w:pPr>
    </w:p>
    <w:p w14:paraId="6BA1A11E">
      <w:pPr>
        <w:pStyle w:val="3"/>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0534B191">
      <w:pPr>
        <w:spacing w:line="360" w:lineRule="auto"/>
        <w:ind w:firstLine="420" w:firstLineChars="200"/>
        <w:jc w:val="both"/>
        <w:rPr>
          <w:rFonts w:hint="eastAsia" w:ascii="宋体" w:hAnsi="宋体" w:eastAsia="宋体" w:cs="宋体"/>
          <w:szCs w:val="27"/>
        </w:rPr>
      </w:pPr>
    </w:p>
    <w:p w14:paraId="406B276A">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6BBAF0B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1AB2F5D1">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621AD46A">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7BD42A62">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4B79733E">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639EA216">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8631706">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0060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46C01D9">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7961B079">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673C26CD">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607E5FBC">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03E6BC50">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24996D75">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20F2F10B">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58156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C6ED10C">
            <w:pPr>
              <w:spacing w:line="360" w:lineRule="auto"/>
              <w:ind w:firstLine="420" w:firstLineChars="200"/>
              <w:jc w:val="both"/>
              <w:rPr>
                <w:rFonts w:hint="eastAsia" w:ascii="宋体" w:hAnsi="宋体" w:eastAsia="宋体" w:cs="宋体"/>
              </w:rPr>
            </w:pPr>
          </w:p>
        </w:tc>
        <w:tc>
          <w:tcPr>
            <w:tcW w:w="1623" w:type="dxa"/>
            <w:noWrap w:val="0"/>
            <w:vAlign w:val="top"/>
          </w:tcPr>
          <w:p w14:paraId="4C7D32E9">
            <w:pPr>
              <w:spacing w:line="360" w:lineRule="auto"/>
              <w:ind w:firstLine="420" w:firstLineChars="200"/>
              <w:jc w:val="both"/>
              <w:rPr>
                <w:rFonts w:hint="eastAsia" w:ascii="宋体" w:hAnsi="宋体" w:eastAsia="宋体" w:cs="宋体"/>
              </w:rPr>
            </w:pPr>
          </w:p>
        </w:tc>
        <w:tc>
          <w:tcPr>
            <w:tcW w:w="902" w:type="dxa"/>
            <w:noWrap w:val="0"/>
            <w:vAlign w:val="top"/>
          </w:tcPr>
          <w:p w14:paraId="2302E0A2">
            <w:pPr>
              <w:spacing w:line="360" w:lineRule="auto"/>
              <w:ind w:firstLine="420" w:firstLineChars="200"/>
              <w:jc w:val="both"/>
              <w:rPr>
                <w:rFonts w:hint="eastAsia" w:ascii="宋体" w:hAnsi="宋体" w:eastAsia="宋体" w:cs="宋体"/>
              </w:rPr>
            </w:pPr>
          </w:p>
        </w:tc>
        <w:tc>
          <w:tcPr>
            <w:tcW w:w="902" w:type="dxa"/>
            <w:noWrap w:val="0"/>
            <w:vAlign w:val="top"/>
          </w:tcPr>
          <w:p w14:paraId="2820139C">
            <w:pPr>
              <w:spacing w:line="360" w:lineRule="auto"/>
              <w:ind w:firstLine="420" w:firstLineChars="200"/>
              <w:jc w:val="both"/>
              <w:rPr>
                <w:rFonts w:hint="eastAsia" w:ascii="宋体" w:hAnsi="宋体" w:eastAsia="宋体" w:cs="宋体"/>
              </w:rPr>
            </w:pPr>
          </w:p>
        </w:tc>
        <w:tc>
          <w:tcPr>
            <w:tcW w:w="1071" w:type="dxa"/>
            <w:noWrap w:val="0"/>
            <w:vAlign w:val="top"/>
          </w:tcPr>
          <w:p w14:paraId="2AC40B35">
            <w:pPr>
              <w:spacing w:line="360" w:lineRule="auto"/>
              <w:ind w:firstLine="420" w:firstLineChars="200"/>
              <w:jc w:val="both"/>
              <w:rPr>
                <w:rFonts w:hint="eastAsia" w:ascii="宋体" w:hAnsi="宋体" w:eastAsia="宋体" w:cs="宋体"/>
              </w:rPr>
            </w:pPr>
          </w:p>
        </w:tc>
        <w:tc>
          <w:tcPr>
            <w:tcW w:w="1250" w:type="dxa"/>
            <w:noWrap w:val="0"/>
            <w:vAlign w:val="top"/>
          </w:tcPr>
          <w:p w14:paraId="39F88B92">
            <w:pPr>
              <w:spacing w:line="360" w:lineRule="auto"/>
              <w:ind w:firstLine="420" w:firstLineChars="200"/>
              <w:jc w:val="both"/>
              <w:rPr>
                <w:rFonts w:hint="eastAsia" w:ascii="宋体" w:hAnsi="宋体" w:eastAsia="宋体" w:cs="宋体"/>
              </w:rPr>
            </w:pPr>
          </w:p>
        </w:tc>
        <w:tc>
          <w:tcPr>
            <w:tcW w:w="1106" w:type="dxa"/>
            <w:noWrap w:val="0"/>
            <w:vAlign w:val="top"/>
          </w:tcPr>
          <w:p w14:paraId="11E7D1FA">
            <w:pPr>
              <w:spacing w:line="360" w:lineRule="auto"/>
              <w:ind w:firstLine="420" w:firstLineChars="200"/>
              <w:jc w:val="both"/>
              <w:rPr>
                <w:rFonts w:hint="eastAsia" w:ascii="宋体" w:hAnsi="宋体" w:eastAsia="宋体" w:cs="宋体"/>
              </w:rPr>
            </w:pPr>
          </w:p>
        </w:tc>
      </w:tr>
      <w:tr w14:paraId="6FB09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9722127">
            <w:pPr>
              <w:spacing w:line="360" w:lineRule="auto"/>
              <w:ind w:firstLine="420" w:firstLineChars="200"/>
              <w:jc w:val="both"/>
              <w:rPr>
                <w:rFonts w:hint="eastAsia" w:ascii="宋体" w:hAnsi="宋体" w:eastAsia="宋体" w:cs="宋体"/>
              </w:rPr>
            </w:pPr>
          </w:p>
        </w:tc>
        <w:tc>
          <w:tcPr>
            <w:tcW w:w="1623" w:type="dxa"/>
            <w:noWrap w:val="0"/>
            <w:vAlign w:val="top"/>
          </w:tcPr>
          <w:p w14:paraId="6F644FE9">
            <w:pPr>
              <w:spacing w:line="360" w:lineRule="auto"/>
              <w:ind w:firstLine="420" w:firstLineChars="200"/>
              <w:jc w:val="both"/>
              <w:rPr>
                <w:rFonts w:hint="eastAsia" w:ascii="宋体" w:hAnsi="宋体" w:eastAsia="宋体" w:cs="宋体"/>
              </w:rPr>
            </w:pPr>
          </w:p>
        </w:tc>
        <w:tc>
          <w:tcPr>
            <w:tcW w:w="902" w:type="dxa"/>
            <w:noWrap w:val="0"/>
            <w:vAlign w:val="top"/>
          </w:tcPr>
          <w:p w14:paraId="6591F5FE">
            <w:pPr>
              <w:spacing w:line="360" w:lineRule="auto"/>
              <w:ind w:firstLine="420" w:firstLineChars="200"/>
              <w:jc w:val="both"/>
              <w:rPr>
                <w:rFonts w:hint="eastAsia" w:ascii="宋体" w:hAnsi="宋体" w:eastAsia="宋体" w:cs="宋体"/>
              </w:rPr>
            </w:pPr>
          </w:p>
        </w:tc>
        <w:tc>
          <w:tcPr>
            <w:tcW w:w="902" w:type="dxa"/>
            <w:noWrap w:val="0"/>
            <w:vAlign w:val="top"/>
          </w:tcPr>
          <w:p w14:paraId="65B3CC5D">
            <w:pPr>
              <w:spacing w:line="360" w:lineRule="auto"/>
              <w:ind w:firstLine="420" w:firstLineChars="200"/>
              <w:jc w:val="both"/>
              <w:rPr>
                <w:rFonts w:hint="eastAsia" w:ascii="宋体" w:hAnsi="宋体" w:eastAsia="宋体" w:cs="宋体"/>
              </w:rPr>
            </w:pPr>
          </w:p>
        </w:tc>
        <w:tc>
          <w:tcPr>
            <w:tcW w:w="1071" w:type="dxa"/>
            <w:noWrap w:val="0"/>
            <w:vAlign w:val="top"/>
          </w:tcPr>
          <w:p w14:paraId="0DCBACC8">
            <w:pPr>
              <w:spacing w:line="360" w:lineRule="auto"/>
              <w:ind w:firstLine="420" w:firstLineChars="200"/>
              <w:jc w:val="both"/>
              <w:rPr>
                <w:rFonts w:hint="eastAsia" w:ascii="宋体" w:hAnsi="宋体" w:eastAsia="宋体" w:cs="宋体"/>
              </w:rPr>
            </w:pPr>
          </w:p>
        </w:tc>
        <w:tc>
          <w:tcPr>
            <w:tcW w:w="1250" w:type="dxa"/>
            <w:noWrap w:val="0"/>
            <w:vAlign w:val="top"/>
          </w:tcPr>
          <w:p w14:paraId="45E99265">
            <w:pPr>
              <w:spacing w:line="360" w:lineRule="auto"/>
              <w:ind w:firstLine="420" w:firstLineChars="200"/>
              <w:jc w:val="both"/>
              <w:rPr>
                <w:rFonts w:hint="eastAsia" w:ascii="宋体" w:hAnsi="宋体" w:eastAsia="宋体" w:cs="宋体"/>
              </w:rPr>
            </w:pPr>
          </w:p>
        </w:tc>
        <w:tc>
          <w:tcPr>
            <w:tcW w:w="1106" w:type="dxa"/>
            <w:noWrap w:val="0"/>
            <w:vAlign w:val="top"/>
          </w:tcPr>
          <w:p w14:paraId="61A1F858">
            <w:pPr>
              <w:spacing w:line="360" w:lineRule="auto"/>
              <w:ind w:firstLine="420" w:firstLineChars="200"/>
              <w:jc w:val="both"/>
              <w:rPr>
                <w:rFonts w:hint="eastAsia" w:ascii="宋体" w:hAnsi="宋体" w:eastAsia="宋体" w:cs="宋体"/>
              </w:rPr>
            </w:pPr>
          </w:p>
        </w:tc>
      </w:tr>
      <w:tr w14:paraId="68355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0ED08EE">
            <w:pPr>
              <w:spacing w:line="360" w:lineRule="auto"/>
              <w:ind w:firstLine="420" w:firstLineChars="200"/>
              <w:jc w:val="both"/>
              <w:rPr>
                <w:rFonts w:hint="eastAsia" w:ascii="宋体" w:hAnsi="宋体" w:eastAsia="宋体" w:cs="宋体"/>
              </w:rPr>
            </w:pPr>
          </w:p>
        </w:tc>
        <w:tc>
          <w:tcPr>
            <w:tcW w:w="1623" w:type="dxa"/>
            <w:noWrap w:val="0"/>
            <w:vAlign w:val="top"/>
          </w:tcPr>
          <w:p w14:paraId="1B484E87">
            <w:pPr>
              <w:spacing w:line="360" w:lineRule="auto"/>
              <w:ind w:firstLine="420" w:firstLineChars="200"/>
              <w:jc w:val="both"/>
              <w:rPr>
                <w:rFonts w:hint="eastAsia" w:ascii="宋体" w:hAnsi="宋体" w:eastAsia="宋体" w:cs="宋体"/>
              </w:rPr>
            </w:pPr>
          </w:p>
        </w:tc>
        <w:tc>
          <w:tcPr>
            <w:tcW w:w="902" w:type="dxa"/>
            <w:noWrap w:val="0"/>
            <w:vAlign w:val="top"/>
          </w:tcPr>
          <w:p w14:paraId="5BB4ACFB">
            <w:pPr>
              <w:spacing w:line="360" w:lineRule="auto"/>
              <w:ind w:firstLine="420" w:firstLineChars="200"/>
              <w:jc w:val="both"/>
              <w:rPr>
                <w:rFonts w:hint="eastAsia" w:ascii="宋体" w:hAnsi="宋体" w:eastAsia="宋体" w:cs="宋体"/>
              </w:rPr>
            </w:pPr>
          </w:p>
        </w:tc>
        <w:tc>
          <w:tcPr>
            <w:tcW w:w="902" w:type="dxa"/>
            <w:noWrap w:val="0"/>
            <w:vAlign w:val="top"/>
          </w:tcPr>
          <w:p w14:paraId="6EA0ED91">
            <w:pPr>
              <w:spacing w:line="360" w:lineRule="auto"/>
              <w:ind w:firstLine="420" w:firstLineChars="200"/>
              <w:jc w:val="both"/>
              <w:rPr>
                <w:rFonts w:hint="eastAsia" w:ascii="宋体" w:hAnsi="宋体" w:eastAsia="宋体" w:cs="宋体"/>
              </w:rPr>
            </w:pPr>
          </w:p>
        </w:tc>
        <w:tc>
          <w:tcPr>
            <w:tcW w:w="1071" w:type="dxa"/>
            <w:noWrap w:val="0"/>
            <w:vAlign w:val="top"/>
          </w:tcPr>
          <w:p w14:paraId="372A1BFE">
            <w:pPr>
              <w:spacing w:line="360" w:lineRule="auto"/>
              <w:ind w:firstLine="420" w:firstLineChars="200"/>
              <w:jc w:val="both"/>
              <w:rPr>
                <w:rFonts w:hint="eastAsia" w:ascii="宋体" w:hAnsi="宋体" w:eastAsia="宋体" w:cs="宋体"/>
              </w:rPr>
            </w:pPr>
          </w:p>
        </w:tc>
        <w:tc>
          <w:tcPr>
            <w:tcW w:w="1250" w:type="dxa"/>
            <w:noWrap w:val="0"/>
            <w:vAlign w:val="top"/>
          </w:tcPr>
          <w:p w14:paraId="1D3A261C">
            <w:pPr>
              <w:spacing w:line="360" w:lineRule="auto"/>
              <w:ind w:firstLine="420" w:firstLineChars="200"/>
              <w:jc w:val="both"/>
              <w:rPr>
                <w:rFonts w:hint="eastAsia" w:ascii="宋体" w:hAnsi="宋体" w:eastAsia="宋体" w:cs="宋体"/>
              </w:rPr>
            </w:pPr>
          </w:p>
        </w:tc>
        <w:tc>
          <w:tcPr>
            <w:tcW w:w="1106" w:type="dxa"/>
            <w:noWrap w:val="0"/>
            <w:vAlign w:val="top"/>
          </w:tcPr>
          <w:p w14:paraId="50EF74FD">
            <w:pPr>
              <w:spacing w:line="360" w:lineRule="auto"/>
              <w:ind w:firstLine="420" w:firstLineChars="200"/>
              <w:jc w:val="both"/>
              <w:rPr>
                <w:rFonts w:hint="eastAsia" w:ascii="宋体" w:hAnsi="宋体" w:eastAsia="宋体" w:cs="宋体"/>
              </w:rPr>
            </w:pPr>
          </w:p>
        </w:tc>
      </w:tr>
      <w:tr w14:paraId="251E7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C31CA75">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17CB8225">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7AB49641">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1CA78E71">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40DF8F72">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03B19D91">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036E2060">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408B4B02">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0736684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6B976F61">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24D82FEB">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0CFA0FA4">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00B9A8C6">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634CE5AA">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73C3F761">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66427921">
      <w:pPr>
        <w:pStyle w:val="9"/>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57364A62">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2B1AD0EE">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41124B31">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49EEC232">
      <w:pPr>
        <w:pStyle w:val="9"/>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0B42EA4B">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6E0E4062">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461F6BBC">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5B6E9D1A">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53B2719F">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045ADB6D">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139FE5E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7CB91EC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0E7B204">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28AB950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2D39965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0E3E7828">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20EC4824">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7D0957E7">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2AF663F8">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4AB42A02">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76DDDCE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500E432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76D707B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54BD1F5E">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2AE3E1A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5B408AF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01FBD69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7479A4E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77F64A0A">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3F99752A">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41D324E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319B5B8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406FC40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4DBD877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0D8FB81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76B2429B">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6AD404F8">
      <w:pPr>
        <w:pStyle w:val="9"/>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40130B08">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7AD79158">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E8C4C64">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0FB7C5E6">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6817B934">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08128E58">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7B820E0F">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2C414AF7">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10D29480">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3CE260A8">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57F67288">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6ED6A4A">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B29C7BE">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5E2AA26E">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9AB8ED2">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504F57AC">
      <w:pPr>
        <w:pStyle w:val="2"/>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3C0E7869">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6653524A">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F8D1B66">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4929E32A">
      <w:pPr>
        <w:spacing w:line="360" w:lineRule="auto"/>
        <w:ind w:firstLine="420" w:firstLineChars="200"/>
        <w:jc w:val="both"/>
        <w:rPr>
          <w:rFonts w:hint="eastAsia" w:ascii="宋体" w:hAnsi="宋体" w:eastAsia="宋体" w:cs="宋体"/>
          <w:szCs w:val="27"/>
        </w:rPr>
      </w:pPr>
    </w:p>
    <w:p w14:paraId="28697790">
      <w:pPr>
        <w:pStyle w:val="35"/>
        <w:ind w:firstLine="240"/>
        <w:rPr>
          <w:rFonts w:hint="eastAsia" w:ascii="宋体" w:hAnsi="宋体" w:eastAsia="宋体" w:cs="宋体"/>
        </w:rPr>
      </w:pPr>
    </w:p>
    <w:p w14:paraId="062509CB">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7C9BCCAD">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1A93C868">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46062C91">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008795E4">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31049358">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7C704392">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6004B0BB">
      <w:pPr>
        <w:spacing w:line="640" w:lineRule="exact"/>
        <w:ind w:firstLine="420" w:firstLineChars="200"/>
        <w:jc w:val="both"/>
        <w:rPr>
          <w:rFonts w:hint="eastAsia" w:ascii="宋体" w:hAnsi="宋体" w:eastAsia="宋体" w:cs="宋体"/>
          <w:szCs w:val="27"/>
          <w:u w:val="single"/>
        </w:rPr>
      </w:pPr>
    </w:p>
    <w:p w14:paraId="7EC2238C">
      <w:pPr>
        <w:pStyle w:val="35"/>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7A9810EE">
      <w:pPr>
        <w:pStyle w:val="35"/>
        <w:ind w:firstLine="321"/>
        <w:jc w:val="center"/>
        <w:rPr>
          <w:rFonts w:hint="eastAsia"/>
          <w:b/>
          <w:sz w:val="32"/>
          <w:szCs w:val="32"/>
        </w:rPr>
      </w:pPr>
    </w:p>
    <w:p w14:paraId="5C655957">
      <w:pPr>
        <w:pStyle w:val="35"/>
        <w:ind w:firstLine="321"/>
        <w:jc w:val="center"/>
        <w:rPr>
          <w:rFonts w:hint="eastAsia"/>
          <w:b/>
          <w:sz w:val="32"/>
          <w:szCs w:val="32"/>
        </w:rPr>
      </w:pPr>
    </w:p>
    <w:p w14:paraId="6C354A30">
      <w:pPr>
        <w:pStyle w:val="35"/>
        <w:ind w:firstLine="321"/>
        <w:jc w:val="center"/>
        <w:rPr>
          <w:rFonts w:hint="eastAsia"/>
          <w:b/>
          <w:sz w:val="32"/>
          <w:szCs w:val="32"/>
        </w:rPr>
      </w:pPr>
    </w:p>
    <w:p w14:paraId="5CDC2B03">
      <w:pPr>
        <w:pStyle w:val="35"/>
        <w:ind w:firstLine="321"/>
        <w:jc w:val="center"/>
        <w:rPr>
          <w:rFonts w:hint="eastAsia"/>
          <w:b/>
          <w:sz w:val="32"/>
          <w:szCs w:val="32"/>
        </w:rPr>
      </w:pPr>
    </w:p>
    <w:p w14:paraId="102D5193">
      <w:pPr>
        <w:pStyle w:val="35"/>
        <w:ind w:firstLine="321"/>
        <w:jc w:val="center"/>
        <w:rPr>
          <w:b/>
          <w:sz w:val="32"/>
          <w:szCs w:val="32"/>
        </w:rPr>
      </w:pPr>
      <w:r>
        <w:rPr>
          <w:rFonts w:hint="eastAsia"/>
          <w:b/>
          <w:sz w:val="32"/>
          <w:szCs w:val="32"/>
        </w:rPr>
        <w:t>周口市政府采购合同融资政策告知函</w:t>
      </w:r>
    </w:p>
    <w:p w14:paraId="35639103">
      <w:pPr>
        <w:pStyle w:val="35"/>
        <w:ind w:firstLine="240"/>
        <w:rPr>
          <w:rFonts w:asciiTheme="minorEastAsia" w:hAnsiTheme="minorEastAsia" w:eastAsiaTheme="minorEastAsia"/>
          <w:sz w:val="24"/>
        </w:rPr>
      </w:pPr>
    </w:p>
    <w:p w14:paraId="13930524">
      <w:pPr>
        <w:pStyle w:val="35"/>
        <w:ind w:firstLine="240"/>
        <w:rPr>
          <w:rFonts w:asciiTheme="minorEastAsia" w:hAnsiTheme="minorEastAsia" w:eastAsiaTheme="minorEastAsia"/>
          <w:sz w:val="24"/>
        </w:rPr>
      </w:pPr>
    </w:p>
    <w:p w14:paraId="22529BF2">
      <w:pPr>
        <w:pStyle w:val="35"/>
        <w:ind w:firstLine="240"/>
        <w:rPr>
          <w:rFonts w:asciiTheme="minorEastAsia" w:hAnsiTheme="minorEastAsia" w:eastAsiaTheme="minorEastAsia"/>
          <w:sz w:val="24"/>
        </w:rPr>
      </w:pPr>
    </w:p>
    <w:p w14:paraId="0C499150">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14D52D27">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4D381D0">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8383DF1">
      <w:pPr>
        <w:pStyle w:val="35"/>
        <w:ind w:firstLine="240"/>
        <w:rPr>
          <w:rFonts w:hint="eastAsia" w:cs="仿宋_GB2312"/>
          <w:b/>
          <w:bCs/>
          <w:color w:val="0000FF"/>
          <w:sz w:val="21"/>
          <w:szCs w:val="21"/>
          <w:highlight w:val="none"/>
          <w:lang w:val="en-US" w:eastAsia="zh-CN"/>
        </w:rPr>
      </w:pPr>
      <w:r>
        <w:rPr>
          <w:rFonts w:hint="eastAsia" w:asciiTheme="minorEastAsia" w:hAnsiTheme="minorEastAsia" w:eastAsiaTheme="minorEastAsia"/>
          <w:sz w:val="24"/>
        </w:rPr>
        <w:t>贷款渠道和提供贷款的金融机构，可在河南省政府采购网“河南省政府采购合同融资平台”查询联系。</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6A3BB">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8983D">
    <w:pPr>
      <w:pStyle w:val="19"/>
      <w:pBdr>
        <w:bottom w:val="none" w:color="auto" w:sz="0" w:space="0"/>
      </w:pBdr>
      <w:spacing w:line="160" w:lineRule="atLeast"/>
      <w:jc w:val="both"/>
      <w:rPr>
        <w:rFonts w:ascii="楷体_GB2312" w:eastAsia="楷体_GB2312"/>
        <w:sz w:val="28"/>
        <w:u w:val="single"/>
      </w:rPr>
    </w:pPr>
  </w:p>
  <w:p w14:paraId="1E753ECD">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5CD3FD8"/>
    <w:rsid w:val="06BD225B"/>
    <w:rsid w:val="07041580"/>
    <w:rsid w:val="071719AF"/>
    <w:rsid w:val="07932A4C"/>
    <w:rsid w:val="08164218"/>
    <w:rsid w:val="086D5728"/>
    <w:rsid w:val="08DB1CFF"/>
    <w:rsid w:val="09E162A4"/>
    <w:rsid w:val="0A9E30AD"/>
    <w:rsid w:val="0ADB075F"/>
    <w:rsid w:val="0AF25A56"/>
    <w:rsid w:val="0B974E6D"/>
    <w:rsid w:val="0BEB3B44"/>
    <w:rsid w:val="0C0644C0"/>
    <w:rsid w:val="0F0974C2"/>
    <w:rsid w:val="10D62AA4"/>
    <w:rsid w:val="12C80001"/>
    <w:rsid w:val="13552B79"/>
    <w:rsid w:val="13793DF7"/>
    <w:rsid w:val="14005579"/>
    <w:rsid w:val="141C4A83"/>
    <w:rsid w:val="14354A58"/>
    <w:rsid w:val="14443E5B"/>
    <w:rsid w:val="14677422"/>
    <w:rsid w:val="152E6B10"/>
    <w:rsid w:val="15602B72"/>
    <w:rsid w:val="15BF1042"/>
    <w:rsid w:val="1656732A"/>
    <w:rsid w:val="181939B9"/>
    <w:rsid w:val="18D74DC1"/>
    <w:rsid w:val="1AED58EF"/>
    <w:rsid w:val="1C694A68"/>
    <w:rsid w:val="1F397F3B"/>
    <w:rsid w:val="1F3A0BB5"/>
    <w:rsid w:val="1FA92FCB"/>
    <w:rsid w:val="1FBD6588"/>
    <w:rsid w:val="20193BC8"/>
    <w:rsid w:val="21B92CE5"/>
    <w:rsid w:val="220D398C"/>
    <w:rsid w:val="2301566F"/>
    <w:rsid w:val="23A80837"/>
    <w:rsid w:val="24165293"/>
    <w:rsid w:val="2482721D"/>
    <w:rsid w:val="24A10BF5"/>
    <w:rsid w:val="24D70B68"/>
    <w:rsid w:val="26937225"/>
    <w:rsid w:val="26AB07CC"/>
    <w:rsid w:val="26BA3728"/>
    <w:rsid w:val="287B63A6"/>
    <w:rsid w:val="28D47658"/>
    <w:rsid w:val="29613C02"/>
    <w:rsid w:val="2A397C18"/>
    <w:rsid w:val="2A5015D5"/>
    <w:rsid w:val="2AF63392"/>
    <w:rsid w:val="2BA67492"/>
    <w:rsid w:val="2C66791C"/>
    <w:rsid w:val="2D221D01"/>
    <w:rsid w:val="2D4B7058"/>
    <w:rsid w:val="2D676A80"/>
    <w:rsid w:val="2D7A3266"/>
    <w:rsid w:val="2DDD432C"/>
    <w:rsid w:val="2F5F2B72"/>
    <w:rsid w:val="312513B2"/>
    <w:rsid w:val="31927C58"/>
    <w:rsid w:val="31B042BF"/>
    <w:rsid w:val="31F12401"/>
    <w:rsid w:val="31FF5F72"/>
    <w:rsid w:val="32035D60"/>
    <w:rsid w:val="326E6953"/>
    <w:rsid w:val="33523A32"/>
    <w:rsid w:val="36D23A94"/>
    <w:rsid w:val="37683E90"/>
    <w:rsid w:val="376940D0"/>
    <w:rsid w:val="38204506"/>
    <w:rsid w:val="39321D68"/>
    <w:rsid w:val="3B3F7F07"/>
    <w:rsid w:val="3BAE6CD9"/>
    <w:rsid w:val="3C3000ED"/>
    <w:rsid w:val="3D232399"/>
    <w:rsid w:val="3D2E2D19"/>
    <w:rsid w:val="3D31181A"/>
    <w:rsid w:val="3DC87CB2"/>
    <w:rsid w:val="3F1749BD"/>
    <w:rsid w:val="3F4F365B"/>
    <w:rsid w:val="3F9A5B70"/>
    <w:rsid w:val="3FF37A93"/>
    <w:rsid w:val="41093759"/>
    <w:rsid w:val="41380196"/>
    <w:rsid w:val="41415EFF"/>
    <w:rsid w:val="41D026B4"/>
    <w:rsid w:val="437D2908"/>
    <w:rsid w:val="452567EA"/>
    <w:rsid w:val="46886BA6"/>
    <w:rsid w:val="47500E79"/>
    <w:rsid w:val="48524AAD"/>
    <w:rsid w:val="490552AA"/>
    <w:rsid w:val="493E26B7"/>
    <w:rsid w:val="4B7A4CDC"/>
    <w:rsid w:val="4E41243B"/>
    <w:rsid w:val="4FFA680C"/>
    <w:rsid w:val="50981A4B"/>
    <w:rsid w:val="52390069"/>
    <w:rsid w:val="528D1696"/>
    <w:rsid w:val="52CB2821"/>
    <w:rsid w:val="542F765C"/>
    <w:rsid w:val="548E4C79"/>
    <w:rsid w:val="54914939"/>
    <w:rsid w:val="54EB5EC1"/>
    <w:rsid w:val="554D13F6"/>
    <w:rsid w:val="555E1B24"/>
    <w:rsid w:val="57580486"/>
    <w:rsid w:val="59DA41E0"/>
    <w:rsid w:val="5A2424B3"/>
    <w:rsid w:val="5A2D0246"/>
    <w:rsid w:val="5A3906A0"/>
    <w:rsid w:val="5A9919E3"/>
    <w:rsid w:val="5B2A7B0A"/>
    <w:rsid w:val="5B417B6B"/>
    <w:rsid w:val="5B54373E"/>
    <w:rsid w:val="5BC745F2"/>
    <w:rsid w:val="5CA161B2"/>
    <w:rsid w:val="5E8C0937"/>
    <w:rsid w:val="5EE21916"/>
    <w:rsid w:val="5F4417E0"/>
    <w:rsid w:val="5F88669E"/>
    <w:rsid w:val="604F1E40"/>
    <w:rsid w:val="622F04A1"/>
    <w:rsid w:val="62707B3A"/>
    <w:rsid w:val="645C0879"/>
    <w:rsid w:val="64741C1C"/>
    <w:rsid w:val="648C064A"/>
    <w:rsid w:val="656B3097"/>
    <w:rsid w:val="6657162D"/>
    <w:rsid w:val="66AB4942"/>
    <w:rsid w:val="687951D6"/>
    <w:rsid w:val="68AB69AF"/>
    <w:rsid w:val="68D653C8"/>
    <w:rsid w:val="68D85250"/>
    <w:rsid w:val="698D4180"/>
    <w:rsid w:val="6C512C31"/>
    <w:rsid w:val="6D1F0B58"/>
    <w:rsid w:val="6D3654A5"/>
    <w:rsid w:val="6EB24C26"/>
    <w:rsid w:val="70207025"/>
    <w:rsid w:val="7264170D"/>
    <w:rsid w:val="74170E85"/>
    <w:rsid w:val="75B23A9A"/>
    <w:rsid w:val="75DC35E9"/>
    <w:rsid w:val="76090251"/>
    <w:rsid w:val="76D47947"/>
    <w:rsid w:val="77FA11D3"/>
    <w:rsid w:val="789977BD"/>
    <w:rsid w:val="789E6834"/>
    <w:rsid w:val="79DD67E6"/>
    <w:rsid w:val="7BCF79D9"/>
    <w:rsid w:val="7C1A4C7A"/>
    <w:rsid w:val="7C444892"/>
    <w:rsid w:val="7CAE7448"/>
    <w:rsid w:val="7DF36BF7"/>
    <w:rsid w:val="7E543E84"/>
    <w:rsid w:val="7EC90255"/>
    <w:rsid w:val="7EEC5082"/>
    <w:rsid w:val="7F6C2F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2"/>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5"/>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Char"/>
    <w:link w:val="22"/>
    <w:qFormat/>
    <w:uiPriority w:val="0"/>
    <w:rPr>
      <w:kern w:val="2"/>
      <w:sz w:val="21"/>
      <w:szCs w:val="24"/>
    </w:rPr>
  </w:style>
  <w:style w:type="character" w:customStyle="1" w:styleId="66">
    <w:name w:val="NormalCharacter"/>
    <w:qFormat/>
    <w:uiPriority w:val="0"/>
  </w:style>
  <w:style w:type="character" w:customStyle="1" w:styleId="67">
    <w:name w:val="页眉 Char"/>
    <w:link w:val="19"/>
    <w:qFormat/>
    <w:uiPriority w:val="99"/>
    <w:rPr>
      <w:kern w:val="2"/>
      <w:sz w:val="18"/>
      <w:szCs w:val="18"/>
    </w:rPr>
  </w:style>
  <w:style w:type="character" w:customStyle="1" w:styleId="68">
    <w:name w:val="页脚 Char"/>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17993</Words>
  <Characters>18962</Characters>
  <Lines>123</Lines>
  <Paragraphs>34</Paragraphs>
  <TotalTime>9</TotalTime>
  <ScaleCrop>false</ScaleCrop>
  <LinksUpToDate>false</LinksUpToDate>
  <CharactersWithSpaces>19841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2025-09-09T06:54:24Z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