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14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候选人投报业绩</w:t>
      </w:r>
    </w:p>
    <w:p w14:paraId="31E191B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第七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标段：</w:t>
      </w:r>
    </w:p>
    <w:p w14:paraId="692F276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297839C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河南地天建设有限公司</w:t>
      </w:r>
    </w:p>
    <w:p w14:paraId="79E782A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drawing>
          <wp:inline distT="0" distB="0" distL="114300" distR="114300">
            <wp:extent cx="4791075" cy="2143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6AD8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河南相诚建设工程有限公司</w:t>
      </w:r>
    </w:p>
    <w:p w14:paraId="7C19D89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</w:p>
    <w:p w14:paraId="0CA4D00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河南筑泰建筑工程有限公司</w:t>
      </w:r>
    </w:p>
    <w:p w14:paraId="5EE4CC46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1B07"/>
    <w:rsid w:val="19391082"/>
    <w:rsid w:val="2D4A6136"/>
    <w:rsid w:val="352A2451"/>
    <w:rsid w:val="44A17F2E"/>
    <w:rsid w:val="474F4B46"/>
    <w:rsid w:val="548911FE"/>
    <w:rsid w:val="688C40F7"/>
    <w:rsid w:val="6F6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2025-10-30T00:38:00Z</dcterms:created>
  <dc:creator>Administrator</dc:creator>
  <cp:lastModifiedBy>雯晓晓晓晓</cp:lastModifiedBy>
  <dcterms:modified xsi:type="dcterms:W3CDTF">2025-10-30T02:22:56Z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6FBC3170568E4F3183A2FA2685D8AC56_12</vt:lpwstr>
  </property>
</Properties>
</file>