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8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睢县周堂镇人民政府睢县2025年周堂镇郭营村、齐庄村、王常村、丁营村新修道路建设项目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终止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公告</w:t>
      </w:r>
    </w:p>
    <w:p w14:paraId="7B208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项目名称概况</w:t>
      </w:r>
    </w:p>
    <w:p w14:paraId="4F7D4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睢县财采磋-2025-68     招标编号：SXJY-CG-2025-047</w:t>
      </w:r>
    </w:p>
    <w:p w14:paraId="02567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2、采购项目名称：睢县周堂镇人民政府睢县2025年周堂镇郭营村、齐庄村、王常村、丁营村新修道路建设项目</w:t>
      </w:r>
    </w:p>
    <w:p w14:paraId="18A76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3、采购方式：竞争性磋商</w:t>
      </w:r>
    </w:p>
    <w:p w14:paraId="4B521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本项目采购公告于在2025年9月2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日在《河南省政府采购网》、《商丘市政府采购网》、《商丘市公共资源交易公共服务平台》上发布。</w:t>
      </w:r>
    </w:p>
    <w:p w14:paraId="2A931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二、终止内容</w:t>
      </w:r>
    </w:p>
    <w:p w14:paraId="56524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因项目名称由于笔误，现终止招标，待修改后重新开展招标活动。给各潜在投标人带来不便，敬请谅解！</w:t>
      </w:r>
    </w:p>
    <w:p w14:paraId="42F0D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三、对本次采购提出询问，请按以下方式联系。</w:t>
      </w:r>
    </w:p>
    <w:p w14:paraId="18222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1.采购人信息</w:t>
      </w:r>
    </w:p>
    <w:p w14:paraId="581E3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名称：睢县周堂镇人民政府 </w:t>
      </w:r>
    </w:p>
    <w:p w14:paraId="37C49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地址：睢县周堂镇</w:t>
      </w:r>
      <w:bookmarkStart w:id="0" w:name="_GoBack"/>
      <w:bookmarkEnd w:id="0"/>
    </w:p>
    <w:p w14:paraId="67725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联系人：王先生</w:t>
      </w:r>
    </w:p>
    <w:p w14:paraId="36A14A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联系方式：17637032689</w:t>
      </w:r>
    </w:p>
    <w:p w14:paraId="4F316C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2.采购代理机构信息</w:t>
      </w:r>
    </w:p>
    <w:p w14:paraId="04E78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名称：河南联仁工程管理有限公司</w:t>
      </w:r>
    </w:p>
    <w:p w14:paraId="6F995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地址：郑州市商都路建业五栋大楼B座1107室</w:t>
      </w:r>
    </w:p>
    <w:p w14:paraId="3BD0E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联系人：胡先生</w:t>
      </w:r>
    </w:p>
    <w:p w14:paraId="62FD1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联系方式：15138592156</w:t>
      </w:r>
    </w:p>
    <w:p w14:paraId="0BB53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3.监督单位：睢县政府采购监督管理办公室</w:t>
      </w:r>
    </w:p>
    <w:p w14:paraId="0EFF8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仿宋" w:hAnsi="仿宋" w:eastAsia="仿宋" w:cs="仿宋"/>
          <w:snapToGrid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联系方式：0370-6022957  　　　　</w:t>
      </w:r>
      <w:r>
        <w:rPr>
          <w:rFonts w:hint="eastAsia" w:ascii="仿宋" w:hAnsi="仿宋" w:eastAsia="仿宋" w:cs="仿宋"/>
          <w:snapToGrid/>
          <w:color w:val="auto"/>
          <w:kern w:val="0"/>
          <w:sz w:val="24"/>
          <w:szCs w:val="24"/>
          <w:highlight w:val="none"/>
          <w:lang w:eastAsia="zh-CN"/>
        </w:rPr>
        <w:t>　</w:t>
      </w:r>
    </w:p>
    <w:p w14:paraId="340A052C">
      <w:pPr>
        <w:widowControl w:val="0"/>
        <w:kinsoku/>
        <w:autoSpaceDE/>
        <w:autoSpaceDN/>
        <w:adjustRightInd/>
        <w:snapToGrid/>
        <w:spacing w:before="102" w:line="230" w:lineRule="auto"/>
        <w:ind w:right="17" w:firstLine="6664" w:firstLineChars="2800"/>
        <w:jc w:val="both"/>
        <w:textAlignment w:val="auto"/>
        <w:rPr>
          <w:rFonts w:hint="eastAsia" w:ascii="仿宋" w:hAnsi="仿宋" w:eastAsia="仿宋" w:cs="仿宋"/>
          <w:snapToGrid/>
          <w:color w:val="auto"/>
          <w:spacing w:val="-1"/>
          <w:kern w:val="2"/>
          <w:sz w:val="24"/>
          <w:szCs w:val="24"/>
          <w:highlight w:val="none"/>
          <w:lang w:eastAsia="zh-CN"/>
        </w:rPr>
      </w:pPr>
    </w:p>
    <w:p w14:paraId="2C102CED">
      <w:pPr>
        <w:widowControl w:val="0"/>
        <w:kinsoku/>
        <w:autoSpaceDE/>
        <w:autoSpaceDN/>
        <w:adjustRightInd/>
        <w:snapToGrid/>
        <w:spacing w:before="102" w:line="230" w:lineRule="auto"/>
        <w:ind w:right="17" w:firstLine="6664" w:firstLineChars="2800"/>
        <w:jc w:val="both"/>
        <w:textAlignment w:val="auto"/>
        <w:rPr>
          <w:rFonts w:hint="eastAsia" w:ascii="仿宋" w:hAnsi="仿宋" w:eastAsia="仿宋" w:cs="仿宋"/>
          <w:snapToGrid/>
          <w:color w:val="auto"/>
          <w:spacing w:val="-1"/>
          <w:kern w:val="2"/>
          <w:sz w:val="24"/>
          <w:szCs w:val="24"/>
          <w:highlight w:val="none"/>
          <w:lang w:eastAsia="zh-CN"/>
        </w:rPr>
      </w:pPr>
    </w:p>
    <w:p w14:paraId="2E325F04">
      <w:pPr>
        <w:widowControl w:val="0"/>
        <w:kinsoku/>
        <w:autoSpaceDE/>
        <w:autoSpaceDN/>
        <w:adjustRightInd/>
        <w:snapToGrid/>
        <w:spacing w:before="102" w:line="230" w:lineRule="auto"/>
        <w:ind w:right="17" w:firstLine="6664" w:firstLineChars="2800"/>
        <w:jc w:val="both"/>
        <w:textAlignment w:val="auto"/>
        <w:rPr>
          <w:rFonts w:hint="eastAsia" w:ascii="仿宋" w:hAnsi="仿宋" w:eastAsia="仿宋" w:cs="仿宋"/>
          <w:snapToGrid/>
          <w:color w:val="auto"/>
          <w:spacing w:val="-1"/>
          <w:kern w:val="2"/>
          <w:sz w:val="24"/>
          <w:szCs w:val="24"/>
          <w:highlight w:val="none"/>
          <w:lang w:eastAsia="zh-CN"/>
        </w:rPr>
      </w:pPr>
    </w:p>
    <w:p w14:paraId="47EB7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发布人：河南联仁工程管理有限公司 </w:t>
      </w:r>
    </w:p>
    <w:p w14:paraId="56302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2025年09月29日</w:t>
      </w:r>
    </w:p>
    <w:sectPr>
      <w:pgSz w:w="11906" w:h="16838"/>
      <w:pgMar w:top="1020" w:right="1080" w:bottom="698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199A"/>
    <w:rsid w:val="08A454C4"/>
    <w:rsid w:val="09120680"/>
    <w:rsid w:val="09C13E54"/>
    <w:rsid w:val="0CEA36C2"/>
    <w:rsid w:val="0EBB5316"/>
    <w:rsid w:val="0EF820C6"/>
    <w:rsid w:val="105B0B5E"/>
    <w:rsid w:val="10D26947"/>
    <w:rsid w:val="173D7210"/>
    <w:rsid w:val="1763654B"/>
    <w:rsid w:val="17F3604A"/>
    <w:rsid w:val="192166BD"/>
    <w:rsid w:val="193463F1"/>
    <w:rsid w:val="195C14A3"/>
    <w:rsid w:val="19832ED4"/>
    <w:rsid w:val="1ACD2659"/>
    <w:rsid w:val="1DA8115B"/>
    <w:rsid w:val="1EE14925"/>
    <w:rsid w:val="20AF45AF"/>
    <w:rsid w:val="21674E89"/>
    <w:rsid w:val="247955FF"/>
    <w:rsid w:val="2769195B"/>
    <w:rsid w:val="28B906C0"/>
    <w:rsid w:val="2B9B40AD"/>
    <w:rsid w:val="2BCC070B"/>
    <w:rsid w:val="2D8C6AF2"/>
    <w:rsid w:val="2E642E7C"/>
    <w:rsid w:val="31350B00"/>
    <w:rsid w:val="313F372D"/>
    <w:rsid w:val="3207249C"/>
    <w:rsid w:val="34963664"/>
    <w:rsid w:val="35011425"/>
    <w:rsid w:val="37A367C3"/>
    <w:rsid w:val="3B1B0D67"/>
    <w:rsid w:val="3D8C6723"/>
    <w:rsid w:val="3F1758EB"/>
    <w:rsid w:val="40891983"/>
    <w:rsid w:val="41377F7D"/>
    <w:rsid w:val="41C81A26"/>
    <w:rsid w:val="43923B90"/>
    <w:rsid w:val="43973383"/>
    <w:rsid w:val="4732546E"/>
    <w:rsid w:val="49155047"/>
    <w:rsid w:val="4DC332C4"/>
    <w:rsid w:val="4DE65204"/>
    <w:rsid w:val="4F912F4E"/>
    <w:rsid w:val="551E34D6"/>
    <w:rsid w:val="56327239"/>
    <w:rsid w:val="577B69BD"/>
    <w:rsid w:val="59271254"/>
    <w:rsid w:val="5A0802B0"/>
    <w:rsid w:val="5BFB00CD"/>
    <w:rsid w:val="5C732359"/>
    <w:rsid w:val="606E3563"/>
    <w:rsid w:val="60B13450"/>
    <w:rsid w:val="61DC274E"/>
    <w:rsid w:val="63DA4A6C"/>
    <w:rsid w:val="659F41BF"/>
    <w:rsid w:val="67DA14DE"/>
    <w:rsid w:val="6A0B1E23"/>
    <w:rsid w:val="6B625A72"/>
    <w:rsid w:val="6C9F2CF6"/>
    <w:rsid w:val="6D2A05A9"/>
    <w:rsid w:val="6EED7D49"/>
    <w:rsid w:val="708C3591"/>
    <w:rsid w:val="713F23B2"/>
    <w:rsid w:val="73F27BAF"/>
    <w:rsid w:val="74363F40"/>
    <w:rsid w:val="74B310ED"/>
    <w:rsid w:val="7527293F"/>
    <w:rsid w:val="77B358A8"/>
    <w:rsid w:val="77CF26E1"/>
    <w:rsid w:val="7A6B246A"/>
    <w:rsid w:val="7D1837D5"/>
    <w:rsid w:val="7D655D56"/>
    <w:rsid w:val="7E492AC2"/>
    <w:rsid w:val="7E6D4A02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469</Characters>
  <Lines>0</Lines>
  <Paragraphs>0</Paragraphs>
  <TotalTime>5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2025-09-23T10:43:00Z</dcterms:created>
  <dc:creator>Administrator</dc:creator>
  <cp:lastModifiedBy>安妮</cp:lastModifiedBy>
  <dcterms:modified xsi:type="dcterms:W3CDTF">2025-09-29T08:57:39Z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eyJoZGlkIjoiYmY2NDQ1MDU4NDYwNjg4YzgyNWYwNjQ4OGIyZDk3MTQiLCJ1c2VySWQiOiIzNjUzNDcxOTUifQ==</vt:lpwstr>
  </property>
  <property fmtid="{D5CDD505-2E9C-101B-9397-08002B2CF9AE}" pid="4" name="ICV">
    <vt:lpwstr>5B735E50060E47ACB934D3236CECD408_12</vt:lpwstr>
  </property>
</Properties>
</file>