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8E739">
      <w:pPr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附件：</w:t>
      </w:r>
    </w:p>
    <w:p w14:paraId="04620950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巩义市公路事业发展中心202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月</w:t>
      </w:r>
    </w:p>
    <w:p w14:paraId="082FFE2F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政府采购意向</w:t>
      </w:r>
    </w:p>
    <w:p w14:paraId="5F8AB705">
      <w:pPr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为了便于供应商及时了解政府采购信息，根据《巩义市财政局关于开展政府采购意向公开工作的通知》（巩财[2020]62号）等有关规定，现将巩义市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公路</w:t>
      </w:r>
      <w:r>
        <w:rPr>
          <w:rFonts w:hint="eastAsia" w:ascii="仿宋" w:hAnsi="仿宋" w:eastAsia="仿宋" w:cs="仿宋"/>
          <w:sz w:val="32"/>
          <w:szCs w:val="32"/>
        </w:rPr>
        <w:t>事业发展中心202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至2026年9月</w:t>
      </w:r>
      <w:r>
        <w:rPr>
          <w:rFonts w:hint="eastAsia" w:ascii="仿宋" w:hAnsi="仿宋" w:eastAsia="仿宋" w:cs="仿宋"/>
          <w:sz w:val="32"/>
          <w:szCs w:val="32"/>
        </w:rPr>
        <w:t>采购意向公开如下：</w:t>
      </w:r>
    </w:p>
    <w:tbl>
      <w:tblPr>
        <w:tblStyle w:val="5"/>
        <w:tblW w:w="92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"/>
        <w:gridCol w:w="2126"/>
        <w:gridCol w:w="2568"/>
        <w:gridCol w:w="1382"/>
        <w:gridCol w:w="1776"/>
        <w:gridCol w:w="948"/>
      </w:tblGrid>
      <w:tr w14:paraId="7B3A6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478" w:type="dxa"/>
            <w:noWrap/>
            <w:vAlign w:val="center"/>
          </w:tcPr>
          <w:p w14:paraId="4C08BA66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序号</w:t>
            </w:r>
          </w:p>
        </w:tc>
        <w:tc>
          <w:tcPr>
            <w:tcW w:w="2126" w:type="dxa"/>
            <w:noWrap/>
            <w:vAlign w:val="center"/>
          </w:tcPr>
          <w:p w14:paraId="1AE05CF4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采购项目名称</w:t>
            </w:r>
          </w:p>
        </w:tc>
        <w:tc>
          <w:tcPr>
            <w:tcW w:w="2568" w:type="dxa"/>
            <w:noWrap/>
            <w:vAlign w:val="center"/>
          </w:tcPr>
          <w:p w14:paraId="341C12D2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采购需求概况</w:t>
            </w:r>
          </w:p>
        </w:tc>
        <w:tc>
          <w:tcPr>
            <w:tcW w:w="1382" w:type="dxa"/>
            <w:noWrap/>
            <w:vAlign w:val="center"/>
          </w:tcPr>
          <w:p w14:paraId="63DF9D4E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预算金额</w:t>
            </w:r>
          </w:p>
        </w:tc>
        <w:tc>
          <w:tcPr>
            <w:tcW w:w="1776" w:type="dxa"/>
            <w:noWrap/>
            <w:vAlign w:val="center"/>
          </w:tcPr>
          <w:p w14:paraId="12927B14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预计采购时间</w:t>
            </w:r>
          </w:p>
        </w:tc>
        <w:tc>
          <w:tcPr>
            <w:tcW w:w="948" w:type="dxa"/>
            <w:noWrap/>
            <w:vAlign w:val="center"/>
          </w:tcPr>
          <w:p w14:paraId="5587DCB4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备注</w:t>
            </w:r>
          </w:p>
        </w:tc>
      </w:tr>
      <w:tr w14:paraId="3D99C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1" w:hRule="atLeast"/>
        </w:trPr>
        <w:tc>
          <w:tcPr>
            <w:tcW w:w="478" w:type="dxa"/>
            <w:noWrap/>
            <w:vAlign w:val="center"/>
          </w:tcPr>
          <w:p w14:paraId="4C71ED1A">
            <w:pPr>
              <w:spacing w:line="260" w:lineRule="exac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</w:t>
            </w:r>
          </w:p>
        </w:tc>
        <w:tc>
          <w:tcPr>
            <w:tcW w:w="2126" w:type="dxa"/>
            <w:noWrap/>
            <w:vAlign w:val="center"/>
          </w:tcPr>
          <w:p w14:paraId="6B59C241">
            <w:pPr>
              <w:spacing w:line="260" w:lineRule="exact"/>
              <w:jc w:val="left"/>
              <w:rPr>
                <w:rFonts w:hint="default" w:ascii="仿宋" w:hAnsi="仿宋" w:eastAsia="仿宋" w:cs="仿宋"/>
                <w:sz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sz w:val="24"/>
                <w:szCs w:val="24"/>
                <w:u w:val="none"/>
                <w:lang w:val="en-US" w:eastAsia="zh-CN"/>
              </w:rPr>
              <w:t>巩义市Y088石祖线路面改造工程</w:t>
            </w:r>
          </w:p>
        </w:tc>
        <w:tc>
          <w:tcPr>
            <w:tcW w:w="2568" w:type="dxa"/>
            <w:noWrap/>
            <w:vAlign w:val="center"/>
          </w:tcPr>
          <w:p w14:paraId="407BAC94">
            <w:pPr>
              <w:spacing w:line="260" w:lineRule="exact"/>
              <w:jc w:val="left"/>
              <w:rPr>
                <w:rFonts w:hint="eastAsia" w:ascii="Times New Roman" w:hAnsi="Times New Roman" w:eastAsia="仿宋" w:cs="Times New Roman"/>
                <w:bCs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Y088石祖线起点位于河洛镇X001线与Y088线交叉口处(起点桩号K0+000)，路线沿现状道路由北向南，经石板沟村和蔡沟村，终点止于G628，终点桩号K5+342，全长约5.342km，本次设计范围是5.254Km，其中K5+254~K5+342段已在2023年实施。本项目主要包括路面、排水、交通工程及</w:t>
            </w:r>
            <w:r>
              <w:rPr>
                <w:rFonts w:hint="eastAsia" w:ascii="Times New Roman" w:hAnsi="Times New Roman" w:eastAsia="仿宋" w:cs="Times New Roman"/>
                <w:bCs/>
                <w:sz w:val="24"/>
                <w:szCs w:val="24"/>
                <w:u w:val="none"/>
                <w:lang w:val="en-US" w:eastAsia="zh-CN"/>
              </w:rPr>
              <w:t>沿线设施等内容。</w:t>
            </w:r>
          </w:p>
          <w:p w14:paraId="130CA860">
            <w:pPr>
              <w:spacing w:line="260" w:lineRule="exact"/>
              <w:jc w:val="left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1382" w:type="dxa"/>
            <w:noWrap/>
            <w:vAlign w:val="center"/>
          </w:tcPr>
          <w:p w14:paraId="1F439CAA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540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</w:rPr>
              <w:t>万元</w:t>
            </w:r>
          </w:p>
        </w:tc>
        <w:tc>
          <w:tcPr>
            <w:tcW w:w="1776" w:type="dxa"/>
            <w:noWrap/>
            <w:vAlign w:val="center"/>
          </w:tcPr>
          <w:p w14:paraId="0DB56559">
            <w:pPr>
              <w:spacing w:line="260" w:lineRule="exact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2026.9</w:t>
            </w:r>
          </w:p>
        </w:tc>
        <w:tc>
          <w:tcPr>
            <w:tcW w:w="948" w:type="dxa"/>
            <w:noWrap/>
            <w:vAlign w:val="center"/>
          </w:tcPr>
          <w:p w14:paraId="60ECFE38">
            <w:pPr>
              <w:spacing w:line="260" w:lineRule="exac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</w:tbl>
    <w:p w14:paraId="7510ABD1">
      <w:pPr>
        <w:ind w:firstLine="645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本次公开的采购意向是本单位政府采购工作的初步安排，具体采购项目情况以相关采购公告和采购文件为准。</w:t>
      </w:r>
    </w:p>
    <w:p w14:paraId="73AD222C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2154" w:right="1531" w:bottom="1984" w:left="1531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yZmVkM2FhOTA2M2NkZWIxMjIxYTQwOWZiNmNjODIifQ=="/>
  </w:docVars>
  <w:rsids>
    <w:rsidRoot w:val="01AD4BEE"/>
    <w:rsid w:val="00416443"/>
    <w:rsid w:val="008C7951"/>
    <w:rsid w:val="00E32531"/>
    <w:rsid w:val="01AD4BEE"/>
    <w:rsid w:val="05B36C4F"/>
    <w:rsid w:val="0C94536B"/>
    <w:rsid w:val="0D80264E"/>
    <w:rsid w:val="0DE97D34"/>
    <w:rsid w:val="11312874"/>
    <w:rsid w:val="17BE70C5"/>
    <w:rsid w:val="18B52AAD"/>
    <w:rsid w:val="1AFFDFDE"/>
    <w:rsid w:val="1B8076CB"/>
    <w:rsid w:val="1C08303A"/>
    <w:rsid w:val="1FAF4A23"/>
    <w:rsid w:val="2406098A"/>
    <w:rsid w:val="25E371D4"/>
    <w:rsid w:val="27C51DBF"/>
    <w:rsid w:val="30C9346B"/>
    <w:rsid w:val="38A80092"/>
    <w:rsid w:val="39616D3E"/>
    <w:rsid w:val="3C0E6ADD"/>
    <w:rsid w:val="3FDF2640"/>
    <w:rsid w:val="436D237B"/>
    <w:rsid w:val="4750424A"/>
    <w:rsid w:val="4C763581"/>
    <w:rsid w:val="568B6D82"/>
    <w:rsid w:val="595219A0"/>
    <w:rsid w:val="599124C8"/>
    <w:rsid w:val="5B500161"/>
    <w:rsid w:val="5B7C0F56"/>
    <w:rsid w:val="647336CA"/>
    <w:rsid w:val="66E5373F"/>
    <w:rsid w:val="68A8338A"/>
    <w:rsid w:val="6F7DE71B"/>
    <w:rsid w:val="6FBE7937"/>
    <w:rsid w:val="6FD771AA"/>
    <w:rsid w:val="70E35DCC"/>
    <w:rsid w:val="782A5B6A"/>
    <w:rsid w:val="7BF437B1"/>
    <w:rsid w:val="7CD42548"/>
    <w:rsid w:val="BFFDA24E"/>
    <w:rsid w:val="FBE73958"/>
    <w:rsid w:val="FDF9396C"/>
    <w:rsid w:val="FFBD4F37"/>
    <w:rsid w:val="FFCC940A"/>
    <w:rsid w:val="FFEECC25"/>
    <w:rsid w:val="FFFFEC9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7">
    <w:name w:val="正文文本首行缩进 21"/>
    <w:basedOn w:val="8"/>
    <w:qFormat/>
    <w:uiPriority w:val="0"/>
    <w:pPr>
      <w:ind w:firstLine="420"/>
    </w:pPr>
  </w:style>
  <w:style w:type="paragraph" w:customStyle="1" w:styleId="8">
    <w:name w:val="正文文本缩进1"/>
    <w:basedOn w:val="1"/>
    <w:qFormat/>
    <w:uiPriority w:val="0"/>
  </w:style>
  <w:style w:type="character" w:customStyle="1" w:styleId="9">
    <w:name w:val="页眉 Char"/>
    <w:basedOn w:val="6"/>
    <w:link w:val="3"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0">
    <w:name w:val="页脚 Char"/>
    <w:basedOn w:val="6"/>
    <w:link w:val="2"/>
    <w:qFormat/>
    <w:uiPriority w:val="0"/>
    <w:rPr>
      <w:rFonts w:ascii="Calibri" w:hAnsi="Calibri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287</Words>
  <Characters>347</Characters>
  <Lines>2</Lines>
  <Paragraphs>1</Paragraphs>
  <TotalTime>0</TotalTime>
  <ScaleCrop>false</ScaleCrop>
  <LinksUpToDate>false</LinksUpToDate>
  <CharactersWithSpaces>348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2024-03-14T23:05:00Z</dcterms:created>
  <dc:creator>丹丹</dc:creator>
  <cp:lastModifiedBy>fine。</cp:lastModifiedBy>
  <cp:lastPrinted>2026-02-28T03:02:00Z</cp:lastPrinted>
  <dcterms:modified xsi:type="dcterms:W3CDTF">2026-08-12T03:00:30Z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FF28C1C5F45A493BADE8BE25F848E37D_13</vt:lpwstr>
  </property>
  <property fmtid="{D5CDD505-2E9C-101B-9397-08002B2CF9AE}" pid="4" name="KSOTemplateDocerSaveRecord">
    <vt:lpwstr>eyJoZGlkIjoiOWUxM2QxYmE3YjQ4Y2JmMzhiM2ZhMzZjNzMxNjhiZTUiLCJ1c2VySWQiOiI0MzI1ODAyMTMifQ==</vt:lpwstr>
  </property>
</Properties>
</file>